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55" w:rsidRPr="00433690" w:rsidRDefault="00565955" w:rsidP="00433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Pr="00433690" w:rsidRDefault="00433690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690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                                                             </w:t>
      </w:r>
    </w:p>
    <w:p w:rsidR="00433690" w:rsidRPr="00433690" w:rsidRDefault="00433690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69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33690" w:rsidRPr="00433690" w:rsidRDefault="00433690" w:rsidP="00E11575">
      <w:pPr>
        <w:spacing w:after="0"/>
        <w:ind w:right="4677"/>
        <w:rPr>
          <w:rFonts w:ascii="Times New Roman" w:hAnsi="Times New Roman" w:cs="Times New Roman"/>
          <w:b/>
          <w:bCs/>
          <w:sz w:val="28"/>
          <w:szCs w:val="28"/>
        </w:rPr>
      </w:pPr>
      <w:r w:rsidRPr="00433690">
        <w:rPr>
          <w:rFonts w:ascii="Times New Roman" w:hAnsi="Times New Roman" w:cs="Times New Roman"/>
          <w:b/>
          <w:bCs/>
          <w:sz w:val="28"/>
          <w:szCs w:val="28"/>
        </w:rPr>
        <w:t>ПУГАЧЕВСКИЙ</w:t>
      </w:r>
      <w:r w:rsidR="00E11575">
        <w:rPr>
          <w:rFonts w:ascii="Times New Roman" w:hAnsi="Times New Roman" w:cs="Times New Roman"/>
          <w:b/>
          <w:bCs/>
          <w:sz w:val="28"/>
          <w:szCs w:val="28"/>
        </w:rPr>
        <w:t xml:space="preserve">  С</w:t>
      </w:r>
      <w:r w:rsidRPr="00433690">
        <w:rPr>
          <w:rFonts w:ascii="Times New Roman" w:hAnsi="Times New Roman" w:cs="Times New Roman"/>
          <w:b/>
          <w:bCs/>
          <w:sz w:val="28"/>
          <w:szCs w:val="28"/>
        </w:rPr>
        <w:t>ЕЛЬСОВЕТ</w:t>
      </w:r>
    </w:p>
    <w:p w:rsidR="00433690" w:rsidRPr="00433690" w:rsidRDefault="00433690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690">
        <w:rPr>
          <w:rFonts w:ascii="Times New Roman" w:hAnsi="Times New Roman" w:cs="Times New Roman"/>
          <w:b/>
          <w:bCs/>
          <w:sz w:val="28"/>
          <w:szCs w:val="28"/>
        </w:rPr>
        <w:t>ОРЕНБУРГСКОГО РАЙОНА</w:t>
      </w:r>
    </w:p>
    <w:p w:rsidR="00433690" w:rsidRDefault="00433690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690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7705EE" w:rsidRPr="00433690" w:rsidRDefault="007705EE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созыв</w:t>
      </w:r>
    </w:p>
    <w:p w:rsidR="00433690" w:rsidRPr="00433690" w:rsidRDefault="00433690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690" w:rsidRPr="00433690" w:rsidRDefault="00433690" w:rsidP="00433690">
      <w:pPr>
        <w:spacing w:after="0"/>
        <w:ind w:right="5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6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33690" w:rsidRPr="00433690" w:rsidRDefault="00433690" w:rsidP="004336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690" w:rsidRPr="00433690" w:rsidRDefault="00E37069" w:rsidP="00433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 июня 2020 года                   </w:t>
      </w:r>
      <w:r w:rsidR="00433690" w:rsidRPr="00433690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186</w:t>
      </w:r>
    </w:p>
    <w:p w:rsidR="00433690" w:rsidRDefault="00433690" w:rsidP="00433690">
      <w:pPr>
        <w:tabs>
          <w:tab w:val="center" w:pos="4677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295275</wp:posOffset>
                </wp:positionV>
                <wp:extent cx="2381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23.25pt" to="235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BDA08" wp14:editId="6F8851D9">
                <wp:simplePos x="0" y="0"/>
                <wp:positionH relativeFrom="column">
                  <wp:posOffset>2996565</wp:posOffset>
                </wp:positionH>
                <wp:positionV relativeFrom="paragraph">
                  <wp:posOffset>295275</wp:posOffset>
                </wp:positionV>
                <wp:extent cx="0" cy="2571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23.25pt" to="235.9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6A0B" wp14:editId="1A61FDDE">
                <wp:simplePos x="0" y="0"/>
                <wp:positionH relativeFrom="column">
                  <wp:posOffset>15240</wp:posOffset>
                </wp:positionH>
                <wp:positionV relativeFrom="paragraph">
                  <wp:posOffset>295275</wp:posOffset>
                </wp:positionV>
                <wp:extent cx="0" cy="3429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3.25pt" to="1.2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xT4wEAANoDAAAOAAAAZHJzL2Uyb0RvYy54bWysU82O0zAQviPxDpbvNGlZIY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4E745" wp14:editId="20390FB2">
                <wp:simplePos x="0" y="0"/>
                <wp:positionH relativeFrom="column">
                  <wp:posOffset>15240</wp:posOffset>
                </wp:positionH>
                <wp:positionV relativeFrom="paragraph">
                  <wp:posOffset>295275</wp:posOffset>
                </wp:positionV>
                <wp:extent cx="2095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3.25pt" to="17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zP4gEAANo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3690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обсуж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Пугачевский    сельсовет</w:t>
      </w:r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Оренбургского 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43369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927B39"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="00A13965">
        <w:rPr>
          <w:rFonts w:ascii="Times New Roman" w:hAnsi="Times New Roman" w:cs="Times New Roman"/>
          <w:sz w:val="28"/>
          <w:szCs w:val="28"/>
        </w:rPr>
        <w:t>и</w:t>
      </w:r>
      <w:r w:rsidR="00927B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13965">
        <w:rPr>
          <w:rFonts w:ascii="Times New Roman" w:hAnsi="Times New Roman" w:cs="Times New Roman"/>
          <w:sz w:val="28"/>
          <w:szCs w:val="28"/>
        </w:rPr>
        <w:t>ами</w:t>
      </w:r>
      <w:r w:rsidR="00927B39">
        <w:rPr>
          <w:rFonts w:ascii="Times New Roman" w:hAnsi="Times New Roman" w:cs="Times New Roman"/>
          <w:sz w:val="28"/>
          <w:szCs w:val="28"/>
        </w:rPr>
        <w:t xml:space="preserve">  № 455-ФЗ от 29.12.2017 « О внесении изменений в Градостроительный кодекс РФ </w:t>
      </w:r>
      <w:r>
        <w:rPr>
          <w:rFonts w:ascii="Times New Roman" w:hAnsi="Times New Roman" w:cs="Times New Roman"/>
          <w:sz w:val="28"/>
          <w:szCs w:val="28"/>
        </w:rPr>
        <w:t xml:space="preserve">со статьей 5.1. «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строительства»</w:t>
      </w:r>
      <w:r w:rsidR="00A13965">
        <w:rPr>
          <w:rFonts w:ascii="Times New Roman" w:hAnsi="Times New Roman" w:cs="Times New Roman"/>
          <w:sz w:val="28"/>
          <w:szCs w:val="28"/>
        </w:rPr>
        <w:t xml:space="preserve">, № 496-ФЗ от 25.12.2018г. « О внесении изменений в статью 14 ФЗ « Об экологической экспертизе» и ФЗ РФ « О внесении изменений в Федеральный Закон « Об охране окружающей среды» </w:t>
      </w:r>
      <w:r w:rsidR="00927B39">
        <w:rPr>
          <w:rFonts w:ascii="Times New Roman" w:hAnsi="Times New Roman" w:cs="Times New Roman"/>
          <w:sz w:val="28"/>
          <w:szCs w:val="28"/>
        </w:rPr>
        <w:t xml:space="preserve"> </w:t>
      </w:r>
      <w:r w:rsidR="00A13965">
        <w:rPr>
          <w:rFonts w:ascii="Times New Roman" w:hAnsi="Times New Roman" w:cs="Times New Roman"/>
          <w:sz w:val="28"/>
          <w:szCs w:val="28"/>
        </w:rPr>
        <w:t xml:space="preserve">с 01.01.2019 года предусмотрено проведение экологической экспертизы проектной документации. Приказом Государственного комитета РФ по охране окружающей среды от 16.05.2000 года  № 372 « Об утверждении Положения об оценке воздействия намечаемой хозяйственной и иной деятельности на окружающую среду в РФ», предусматривается проведение оценки </w:t>
      </w:r>
      <w:proofErr w:type="gramStart"/>
      <w:r w:rsidR="00A13965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A13965">
        <w:rPr>
          <w:rFonts w:ascii="Times New Roman" w:hAnsi="Times New Roman" w:cs="Times New Roman"/>
          <w:sz w:val="28"/>
          <w:szCs w:val="28"/>
        </w:rPr>
        <w:t xml:space="preserve"> на окружающую среду намечаемой хозяйственной и иной деятельности. Участие населения в данном случае реализуется путем проведения общественных обсуждений по планируемой  деятельности. На основании вышеизложенного Совет депутатов муниципального образования Пугачевский сельсовет </w:t>
      </w:r>
      <w:proofErr w:type="gramStart"/>
      <w:r w:rsidR="00A139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396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13965" w:rsidRDefault="00A13965" w:rsidP="00265287">
      <w:pPr>
        <w:pStyle w:val="a3"/>
        <w:numPr>
          <w:ilvl w:val="0"/>
          <w:numId w:val="25"/>
        </w:numPr>
        <w:tabs>
          <w:tab w:val="center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287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Положение </w:t>
      </w:r>
      <w:r w:rsidR="00265287" w:rsidRPr="00265287">
        <w:rPr>
          <w:rFonts w:ascii="Times New Roman" w:hAnsi="Times New Roman" w:cs="Times New Roman"/>
          <w:sz w:val="28"/>
          <w:szCs w:val="28"/>
        </w:rPr>
        <w:t>« О</w:t>
      </w:r>
      <w:r w:rsidRPr="00265287">
        <w:rPr>
          <w:rFonts w:ascii="Times New Roman" w:hAnsi="Times New Roman" w:cs="Times New Roman"/>
          <w:sz w:val="28"/>
          <w:szCs w:val="28"/>
        </w:rPr>
        <w:t xml:space="preserve"> публичных слушаниях, общественных обсуждениях на территории муниципального</w:t>
      </w:r>
      <w:r w:rsidR="00265287" w:rsidRPr="00265287">
        <w:rPr>
          <w:rFonts w:ascii="Times New Roman" w:hAnsi="Times New Roman" w:cs="Times New Roman"/>
          <w:sz w:val="28"/>
          <w:szCs w:val="28"/>
        </w:rPr>
        <w:t xml:space="preserve"> </w:t>
      </w:r>
      <w:r w:rsidRPr="00265287">
        <w:rPr>
          <w:rFonts w:ascii="Times New Roman" w:hAnsi="Times New Roman" w:cs="Times New Roman"/>
          <w:sz w:val="28"/>
          <w:szCs w:val="28"/>
        </w:rPr>
        <w:t>образования   Пугачевский    сельсовет</w:t>
      </w:r>
      <w:r w:rsidR="00265287" w:rsidRPr="00265287">
        <w:rPr>
          <w:rFonts w:ascii="Times New Roman" w:hAnsi="Times New Roman" w:cs="Times New Roman"/>
          <w:sz w:val="28"/>
          <w:szCs w:val="28"/>
        </w:rPr>
        <w:t xml:space="preserve"> </w:t>
      </w:r>
      <w:r w:rsidRPr="00265287">
        <w:rPr>
          <w:rFonts w:ascii="Times New Roman" w:hAnsi="Times New Roman" w:cs="Times New Roman"/>
          <w:sz w:val="28"/>
          <w:szCs w:val="28"/>
        </w:rPr>
        <w:t>Оренбургского  района  Оренбургской</w:t>
      </w:r>
      <w:r w:rsidR="000159A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5287" w:rsidRPr="00265287">
        <w:rPr>
          <w:rFonts w:ascii="Times New Roman" w:hAnsi="Times New Roman" w:cs="Times New Roman"/>
          <w:sz w:val="28"/>
          <w:szCs w:val="28"/>
        </w:rPr>
        <w:t>»</w:t>
      </w:r>
      <w:r w:rsidR="00265287">
        <w:rPr>
          <w:rFonts w:ascii="Times New Roman" w:hAnsi="Times New Roman" w:cs="Times New Roman"/>
          <w:sz w:val="28"/>
          <w:szCs w:val="28"/>
        </w:rPr>
        <w:t>.</w:t>
      </w:r>
    </w:p>
    <w:p w:rsidR="000159A9" w:rsidRDefault="000159A9" w:rsidP="00400540">
      <w:pPr>
        <w:pStyle w:val="a3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54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00540" w:rsidRPr="00400540">
        <w:rPr>
          <w:rFonts w:ascii="Times New Roman" w:hAnsi="Times New Roman" w:cs="Times New Roman"/>
          <w:sz w:val="28"/>
          <w:szCs w:val="28"/>
        </w:rPr>
        <w:t>утратившими силу решения</w:t>
      </w:r>
      <w:r w:rsidRPr="00400540">
        <w:rPr>
          <w:color w:val="C00000"/>
          <w:sz w:val="28"/>
          <w:szCs w:val="28"/>
        </w:rPr>
        <w:t xml:space="preserve"> </w:t>
      </w:r>
      <w:r w:rsidRPr="0040054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00540" w:rsidRPr="004005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400540">
        <w:rPr>
          <w:rFonts w:ascii="Times New Roman" w:hAnsi="Times New Roman" w:cs="Times New Roman"/>
          <w:sz w:val="28"/>
          <w:szCs w:val="28"/>
        </w:rPr>
        <w:t xml:space="preserve"> от 21 октября 2005 года № 4 « Об утверждении Положения о публичных слушаниях»,  от 29 декабря 2010 года № 21 </w:t>
      </w:r>
      <w:r w:rsidR="00400540" w:rsidRPr="00400540">
        <w:rPr>
          <w:rFonts w:ascii="Times New Roman" w:hAnsi="Times New Roman" w:cs="Times New Roman"/>
          <w:sz w:val="28"/>
          <w:szCs w:val="28"/>
        </w:rPr>
        <w:t>« О внесении изменений в решение Совета депутатов муниципального образования Пугачевский сельсовет Оренбургского района Оренбургской области от 21 октября 2005 года № 4 « Об утверждении Положения о проведении публичных слушаний</w:t>
      </w:r>
      <w:proofErr w:type="gramEnd"/>
      <w:r w:rsidR="00400540" w:rsidRPr="00400540">
        <w:rPr>
          <w:rFonts w:ascii="Times New Roman" w:hAnsi="Times New Roman" w:cs="Times New Roman"/>
          <w:sz w:val="28"/>
          <w:szCs w:val="28"/>
        </w:rPr>
        <w:t xml:space="preserve">», </w:t>
      </w:r>
      <w:r w:rsidR="00400540" w:rsidRPr="00400540">
        <w:rPr>
          <w:b/>
          <w:sz w:val="28"/>
          <w:szCs w:val="28"/>
        </w:rPr>
        <w:t xml:space="preserve"> </w:t>
      </w:r>
      <w:r w:rsidR="00400540" w:rsidRPr="00400540">
        <w:rPr>
          <w:rFonts w:ascii="Times New Roman" w:hAnsi="Times New Roman" w:cs="Times New Roman"/>
          <w:sz w:val="28"/>
          <w:szCs w:val="28"/>
        </w:rPr>
        <w:t>от 29 июня 2018 года  № 117 « О внесении изменений и дополнений в решение Совета депутатов муниципального образования Пугачевский сельсовет Оренбургского района Оренбургской области от 21 октября 2005 года № 4 « Об утверждении Положения о публичных слушаниях»</w:t>
      </w:r>
      <w:r w:rsidR="00400540">
        <w:rPr>
          <w:rFonts w:ascii="Times New Roman" w:hAnsi="Times New Roman" w:cs="Times New Roman"/>
          <w:sz w:val="28"/>
          <w:szCs w:val="28"/>
        </w:rPr>
        <w:t>.</w:t>
      </w:r>
    </w:p>
    <w:p w:rsidR="00E25377" w:rsidRDefault="00E25377" w:rsidP="00400540">
      <w:pPr>
        <w:pStyle w:val="a3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передаче в Аппарат Губернатора и Правительства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включение в областной регистр.</w:t>
      </w:r>
    </w:p>
    <w:p w:rsidR="00E25377" w:rsidRDefault="00E25377" w:rsidP="00400540">
      <w:pPr>
        <w:pStyle w:val="a3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25377" w:rsidRDefault="00E25377" w:rsidP="00400540">
      <w:pPr>
        <w:pStyle w:val="a3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E25377" w:rsidRDefault="00E25377" w:rsidP="00E25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77" w:rsidRDefault="00E25377" w:rsidP="00E25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77" w:rsidRDefault="00E25377" w:rsidP="00E2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25377" w:rsidRDefault="00E25377" w:rsidP="00E2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E25377" w:rsidRPr="00E25377" w:rsidRDefault="00E25377" w:rsidP="00E2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0159A9" w:rsidRPr="00400540" w:rsidRDefault="000159A9" w:rsidP="00015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965" w:rsidRDefault="00A13965" w:rsidP="00A1396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965" w:rsidRPr="00A13965" w:rsidRDefault="00A13965" w:rsidP="00265287">
      <w:pPr>
        <w:pStyle w:val="a3"/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690" w:rsidRPr="00433690" w:rsidRDefault="00433690" w:rsidP="004336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433690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t xml:space="preserve"> </w:t>
      </w: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E25377" w:rsidRDefault="00E25377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E25377" w:rsidRDefault="00E25377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E25377" w:rsidRDefault="00E25377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33690" w:rsidRDefault="00433690" w:rsidP="00A8347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A83476" w:rsidRPr="00633953" w:rsidRDefault="00A83476" w:rsidP="00E253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Приложение</w:t>
      </w:r>
    </w:p>
    <w:p w:rsidR="00A83476" w:rsidRDefault="00A83476" w:rsidP="00E253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E25377" w:rsidRDefault="00E25377" w:rsidP="00E253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5377" w:rsidRPr="00633953" w:rsidRDefault="00E25377" w:rsidP="00E253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A83476" w:rsidRPr="00633953" w:rsidRDefault="00A83476" w:rsidP="00E253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  </w:t>
      </w:r>
      <w:r w:rsidR="00E37069">
        <w:rPr>
          <w:rFonts w:ascii="Times New Roman" w:hAnsi="Times New Roman" w:cs="Times New Roman"/>
          <w:sz w:val="28"/>
          <w:szCs w:val="28"/>
        </w:rPr>
        <w:t>22.06.2020</w:t>
      </w:r>
      <w:r w:rsidRPr="00633953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bookmark0"/>
      <w:r w:rsidR="00E37069">
        <w:rPr>
          <w:rFonts w:ascii="Times New Roman" w:hAnsi="Times New Roman" w:cs="Times New Roman"/>
          <w:sz w:val="28"/>
          <w:szCs w:val="28"/>
        </w:rPr>
        <w:t xml:space="preserve"> 186</w:t>
      </w:r>
      <w:bookmarkStart w:id="1" w:name="_GoBack"/>
      <w:bookmarkEnd w:id="1"/>
    </w:p>
    <w:p w:rsidR="00A83476" w:rsidRPr="00633953" w:rsidRDefault="00A83476" w:rsidP="00A834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5377" w:rsidRDefault="00A83476" w:rsidP="00A8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Положение</w:t>
      </w:r>
    </w:p>
    <w:p w:rsidR="00A83476" w:rsidRPr="00633953" w:rsidRDefault="00A83476" w:rsidP="00A8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 о публичных слушаниях, общественных обсуждениях на территории муниципального образования </w:t>
      </w:r>
      <w:bookmarkEnd w:id="0"/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bookmarkStart w:id="2" w:name="bookmark1"/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Положение)</w:t>
      </w:r>
      <w:bookmarkEnd w:id="2"/>
    </w:p>
    <w:p w:rsidR="00A83476" w:rsidRPr="00E25377" w:rsidRDefault="00A8347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3476" w:rsidRPr="00633953" w:rsidRDefault="00A83476" w:rsidP="004B5A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6808CB" w:rsidRPr="00633953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 </w:t>
      </w:r>
      <w:r w:rsidRPr="00633953">
        <w:rPr>
          <w:rFonts w:ascii="Times New Roman" w:hAnsi="Times New Roman" w:cs="Times New Roman"/>
          <w:sz w:val="28"/>
          <w:szCs w:val="28"/>
        </w:rPr>
        <w:t xml:space="preserve">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и проведения публичных сл</w:t>
      </w:r>
      <w:r w:rsidR="002B7702" w:rsidRPr="00633953">
        <w:rPr>
          <w:rFonts w:ascii="Times New Roman" w:hAnsi="Times New Roman" w:cs="Times New Roman"/>
          <w:sz w:val="28"/>
          <w:szCs w:val="28"/>
        </w:rPr>
        <w:t>ушаний, общественных обсуждений</w:t>
      </w:r>
      <w:r w:rsidRPr="0063395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муниципальное образование).</w:t>
      </w:r>
    </w:p>
    <w:p w:rsidR="00A83476" w:rsidRPr="00633953" w:rsidRDefault="00A83476" w:rsidP="00A834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A83476" w:rsidRPr="00633953" w:rsidRDefault="00A3551C" w:rsidP="00A834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местного значения, включая вопросы градостроительной деятельности,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A3551C" w:rsidRPr="00633953" w:rsidRDefault="007971AE" w:rsidP="00A834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Организация публичных слушаний, общественных обсуждений - деятельность, осуществляемая</w:t>
      </w:r>
      <w:r w:rsidR="00A3551C" w:rsidRPr="00633953">
        <w:rPr>
          <w:rFonts w:ascii="Times New Roman" w:hAnsi="Times New Roman" w:cs="Times New Roman"/>
          <w:sz w:val="28"/>
          <w:szCs w:val="28"/>
        </w:rPr>
        <w:t xml:space="preserve"> до принятия решений по вопросам местного значения, в том числе решений об осуществлении  градостроительной деятельности</w:t>
      </w:r>
      <w:r w:rsidRPr="00633953">
        <w:rPr>
          <w:rFonts w:ascii="Times New Roman" w:hAnsi="Times New Roman" w:cs="Times New Roman"/>
          <w:sz w:val="28"/>
          <w:szCs w:val="28"/>
        </w:rPr>
        <w:t xml:space="preserve">, </w:t>
      </w:r>
      <w:r w:rsidR="00A3551C" w:rsidRPr="00633953">
        <w:rPr>
          <w:rFonts w:ascii="Times New Roman" w:hAnsi="Times New Roman" w:cs="Times New Roman"/>
          <w:sz w:val="28"/>
          <w:szCs w:val="28"/>
        </w:rPr>
        <w:t>провод</w:t>
      </w:r>
      <w:r w:rsidRPr="00633953">
        <w:rPr>
          <w:rFonts w:ascii="Times New Roman" w:hAnsi="Times New Roman" w:cs="Times New Roman"/>
          <w:sz w:val="28"/>
          <w:szCs w:val="28"/>
        </w:rPr>
        <w:t xml:space="preserve">имая </w:t>
      </w:r>
      <w:r w:rsidR="00A3551C" w:rsidRPr="00633953">
        <w:rPr>
          <w:rFonts w:ascii="Times New Roman" w:hAnsi="Times New Roman" w:cs="Times New Roman"/>
          <w:sz w:val="28"/>
          <w:szCs w:val="28"/>
        </w:rPr>
        <w:t>по инициативе жителей муниципального образования</w:t>
      </w:r>
      <w:r w:rsidR="00F6049F" w:rsidRPr="00633953">
        <w:rPr>
          <w:rFonts w:ascii="Times New Roman" w:hAnsi="Times New Roman" w:cs="Times New Roman"/>
          <w:sz w:val="28"/>
          <w:szCs w:val="28"/>
        </w:rPr>
        <w:t xml:space="preserve"> и </w:t>
      </w:r>
      <w:r w:rsidR="00A3551C" w:rsidRPr="00633953">
        <w:rPr>
          <w:rFonts w:ascii="Times New Roman" w:hAnsi="Times New Roman" w:cs="Times New Roman"/>
          <w:sz w:val="28"/>
          <w:szCs w:val="28"/>
        </w:rPr>
        <w:t xml:space="preserve">представителей органов местного самоуправления. </w:t>
      </w:r>
    </w:p>
    <w:p w:rsidR="00A83476" w:rsidRPr="00633953" w:rsidRDefault="00A83476" w:rsidP="00A8347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общественных обсуждений - заинтересованные жители муниципального образования, представители </w:t>
      </w:r>
      <w:r w:rsidRPr="00633953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552205" w:rsidRPr="00633953" w:rsidRDefault="00552205" w:rsidP="005522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Срок проведения публичных слушаний или общественных обсуждений (продолжительность) —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456F36" w:rsidRPr="00456F36" w:rsidRDefault="00456F36" w:rsidP="00456F3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F36">
        <w:rPr>
          <w:rFonts w:ascii="Times New Roman" w:hAnsi="Times New Roman" w:cs="Times New Roman"/>
          <w:sz w:val="28"/>
          <w:szCs w:val="28"/>
        </w:rPr>
        <w:t>Протокол публичных слушаний или общественных обсуждений —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456F36">
        <w:rPr>
          <w:rFonts w:ascii="Times New Roman" w:hAnsi="Times New Roman" w:cs="Times New Roman"/>
          <w:sz w:val="28"/>
          <w:szCs w:val="28"/>
        </w:rPr>
        <w:t xml:space="preserve"> замечания участников публичных слушаний или общественных обсуждений.</w:t>
      </w:r>
    </w:p>
    <w:p w:rsidR="00552205" w:rsidRPr="00633953" w:rsidRDefault="00552205" w:rsidP="005522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7E4E9B" w:rsidRPr="00633953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633953">
        <w:rPr>
          <w:rFonts w:ascii="Times New Roman" w:hAnsi="Times New Roman" w:cs="Times New Roman"/>
          <w:sz w:val="28"/>
          <w:szCs w:val="28"/>
        </w:rPr>
        <w:t> — документ, содержащий рекомендации, выработанные по итогам проведения публичных слушаний</w:t>
      </w:r>
      <w:r w:rsidR="007E4E9B" w:rsidRPr="00633953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633953">
        <w:rPr>
          <w:rFonts w:ascii="Times New Roman" w:hAnsi="Times New Roman" w:cs="Times New Roman"/>
          <w:sz w:val="28"/>
          <w:szCs w:val="28"/>
        </w:rPr>
        <w:t>.</w:t>
      </w:r>
    </w:p>
    <w:p w:rsidR="00A83476" w:rsidRPr="00633953" w:rsidRDefault="00A83476" w:rsidP="00A834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Цели и принципы организации и проведения публичных слушаний, общественных обсуждений</w:t>
      </w:r>
      <w:r w:rsidR="00B93B2F" w:rsidRPr="00633953">
        <w:rPr>
          <w:rFonts w:ascii="Times New Roman" w:hAnsi="Times New Roman" w:cs="Times New Roman"/>
          <w:sz w:val="28"/>
          <w:szCs w:val="28"/>
        </w:rPr>
        <w:t>:</w:t>
      </w:r>
    </w:p>
    <w:p w:rsidR="00B93B2F" w:rsidRPr="00633953" w:rsidRDefault="00B93B2F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1.3.1. соблюдение права человека на благоприятные условия жизнедеятельности, прав и законных интересов правообладателей земельных участков и объек</w:t>
      </w:r>
      <w:r w:rsidR="00706EED" w:rsidRPr="00633953">
        <w:rPr>
          <w:rFonts w:ascii="Times New Roman" w:hAnsi="Times New Roman" w:cs="Times New Roman"/>
          <w:sz w:val="28"/>
          <w:szCs w:val="28"/>
        </w:rPr>
        <w:t>тов капитального строительства;</w:t>
      </w:r>
    </w:p>
    <w:p w:rsidR="00A5658C" w:rsidRPr="00633953" w:rsidRDefault="00B93B2F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1.3.2. </w:t>
      </w:r>
      <w:r w:rsidR="00A83476" w:rsidRPr="00633953">
        <w:rPr>
          <w:rFonts w:ascii="Times New Roman" w:hAnsi="Times New Roman" w:cs="Times New Roman"/>
          <w:sz w:val="28"/>
          <w:szCs w:val="28"/>
        </w:rPr>
        <w:t>выявлени</w:t>
      </w:r>
      <w:r w:rsidRPr="00633953">
        <w:rPr>
          <w:rFonts w:ascii="Times New Roman" w:hAnsi="Times New Roman" w:cs="Times New Roman"/>
          <w:sz w:val="28"/>
          <w:szCs w:val="28"/>
        </w:rPr>
        <w:t>е</w:t>
      </w:r>
      <w:r w:rsidR="00A83476" w:rsidRPr="00633953">
        <w:rPr>
          <w:rFonts w:ascii="Times New Roman" w:hAnsi="Times New Roman" w:cs="Times New Roman"/>
          <w:sz w:val="28"/>
          <w:szCs w:val="28"/>
        </w:rPr>
        <w:t xml:space="preserve"> и учет общественного мнения по выносимому на публичные слушания, общественные обсуждения вопросу;</w:t>
      </w:r>
      <w:r w:rsidRPr="00633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76" w:rsidRPr="00633953" w:rsidRDefault="00A5658C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1.3.3. </w:t>
      </w:r>
      <w:r w:rsidR="00A83476" w:rsidRPr="00633953">
        <w:rPr>
          <w:rFonts w:ascii="Times New Roman" w:hAnsi="Times New Roman" w:cs="Times New Roman"/>
          <w:sz w:val="28"/>
          <w:szCs w:val="28"/>
        </w:rPr>
        <w:t>развити</w:t>
      </w:r>
      <w:r w:rsidR="00B93B2F" w:rsidRPr="00633953">
        <w:rPr>
          <w:rFonts w:ascii="Times New Roman" w:hAnsi="Times New Roman" w:cs="Times New Roman"/>
          <w:sz w:val="28"/>
          <w:szCs w:val="28"/>
        </w:rPr>
        <w:t>я</w:t>
      </w:r>
      <w:r w:rsidR="00A83476" w:rsidRPr="00633953">
        <w:rPr>
          <w:rFonts w:ascii="Times New Roman" w:hAnsi="Times New Roman" w:cs="Times New Roman"/>
          <w:sz w:val="28"/>
          <w:szCs w:val="28"/>
        </w:rPr>
        <w:t xml:space="preserve"> диалоговых механизмов органов местного самоуправления и населения муниципального образования;</w:t>
      </w:r>
    </w:p>
    <w:p w:rsidR="00A83476" w:rsidRPr="00633953" w:rsidRDefault="00A5658C" w:rsidP="00B93B2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1.3.4</w:t>
      </w:r>
      <w:r w:rsidR="00B93B2F" w:rsidRPr="00633953">
        <w:rPr>
          <w:rFonts w:ascii="Times New Roman" w:hAnsi="Times New Roman" w:cs="Times New Roman"/>
          <w:sz w:val="28"/>
          <w:szCs w:val="28"/>
        </w:rPr>
        <w:t xml:space="preserve">. </w:t>
      </w:r>
      <w:r w:rsidR="00A83476" w:rsidRPr="00633953">
        <w:rPr>
          <w:rFonts w:ascii="Times New Roman" w:hAnsi="Times New Roman" w:cs="Times New Roman"/>
          <w:sz w:val="28"/>
          <w:szCs w:val="28"/>
        </w:rPr>
        <w:t xml:space="preserve">поиск приемлемых </w:t>
      </w:r>
      <w:proofErr w:type="gramStart"/>
      <w:r w:rsidR="00A83476" w:rsidRPr="00633953">
        <w:rPr>
          <w:rFonts w:ascii="Times New Roman" w:hAnsi="Times New Roman" w:cs="Times New Roman"/>
          <w:sz w:val="28"/>
          <w:szCs w:val="28"/>
        </w:rPr>
        <w:t>альтернатив решения важнейших вопросов местного значения муниципального образования</w:t>
      </w:r>
      <w:proofErr w:type="gramEnd"/>
      <w:r w:rsidR="00A83476" w:rsidRPr="00633953">
        <w:rPr>
          <w:rFonts w:ascii="Times New Roman" w:hAnsi="Times New Roman" w:cs="Times New Roman"/>
          <w:sz w:val="28"/>
          <w:szCs w:val="28"/>
        </w:rPr>
        <w:t>;</w:t>
      </w:r>
    </w:p>
    <w:p w:rsidR="00A83476" w:rsidRPr="00633953" w:rsidRDefault="00A83476" w:rsidP="00A5658C">
      <w:pPr>
        <w:pStyle w:val="a3"/>
        <w:numPr>
          <w:ilvl w:val="2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выработка предложений и рекомендаций по обсуждаемой проблеме.</w:t>
      </w:r>
    </w:p>
    <w:p w:rsidR="00A83476" w:rsidRPr="00633953" w:rsidRDefault="000A28E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</w:t>
      </w:r>
      <w:r w:rsidR="00A5658C" w:rsidRPr="00633953">
        <w:rPr>
          <w:rFonts w:ascii="Times New Roman" w:hAnsi="Times New Roman" w:cs="Times New Roman"/>
          <w:sz w:val="28"/>
          <w:szCs w:val="28"/>
        </w:rPr>
        <w:t>3.6</w:t>
      </w:r>
      <w:r w:rsidRPr="00633953">
        <w:rPr>
          <w:rFonts w:ascii="Times New Roman" w:hAnsi="Times New Roman" w:cs="Times New Roman"/>
          <w:sz w:val="28"/>
          <w:szCs w:val="28"/>
        </w:rPr>
        <w:t>. п</w:t>
      </w:r>
      <w:r w:rsidR="00A83476" w:rsidRPr="00633953">
        <w:rPr>
          <w:rFonts w:ascii="Times New Roman" w:hAnsi="Times New Roman" w:cs="Times New Roman"/>
          <w:sz w:val="28"/>
          <w:szCs w:val="28"/>
        </w:rPr>
        <w:t>одготовка, проведение и определение результатов публичных слушаний, общественных обсуждений осуществляются на основании принципов открытости, гласности, добровольности.</w:t>
      </w:r>
    </w:p>
    <w:p w:rsidR="00A83476" w:rsidRPr="00633953" w:rsidRDefault="00A8347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1.4 Вопросы, выносимые на публичные слушания, общественные обсуждения</w:t>
      </w:r>
    </w:p>
    <w:p w:rsidR="00A83476" w:rsidRPr="00633953" w:rsidRDefault="00A83476" w:rsidP="00A8347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Публичные слушания, общественные обсуждения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0A28E6" w:rsidRPr="00633953" w:rsidRDefault="00A83476" w:rsidP="000A28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На публичные слушания, общественные обсуждения в обязательном порядке выносятся:</w:t>
      </w:r>
    </w:p>
    <w:p w:rsidR="00A83476" w:rsidRPr="00633953" w:rsidRDefault="00A83476" w:rsidP="004B5A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проект решения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о внесении изменений и дополнений в Устав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соответствие с Конституцией Российской Федерации, федеральными законами;</w:t>
      </w:r>
    </w:p>
    <w:p w:rsidR="00A83476" w:rsidRPr="00633953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 отчет о его исполнении;</w:t>
      </w:r>
    </w:p>
    <w:p w:rsidR="00A83476" w:rsidRPr="00633953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проекты планов и программ развития муниципального образования;</w:t>
      </w:r>
    </w:p>
    <w:p w:rsidR="00A83476" w:rsidRPr="00633953" w:rsidRDefault="000A28E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 xml:space="preserve">проекты генерального плана поселения, в том числе по внесению в него изменений, </w:t>
      </w:r>
      <w:r w:rsidR="00A83476" w:rsidRPr="00633953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="00A83476" w:rsidRPr="0063395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83476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вопросы о преобразовании муниципального образования.</w:t>
      </w:r>
    </w:p>
    <w:p w:rsidR="00A83476" w:rsidRPr="00633953" w:rsidRDefault="00A8347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На публичные слушания, общественные обсуждения выносятся проекты других муниципальных правовых актов по вопросам местного значения в соответствии с решением инициатора публичных слушаний, общественных обсуждений.</w:t>
      </w:r>
    </w:p>
    <w:p w:rsidR="00A83476" w:rsidRPr="00E25377" w:rsidRDefault="00A8347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 xml:space="preserve">II. </w:t>
      </w:r>
      <w:r w:rsidR="00134CFA" w:rsidRPr="00E25377">
        <w:rPr>
          <w:rFonts w:ascii="Times New Roman" w:hAnsi="Times New Roman" w:cs="Times New Roman"/>
          <w:sz w:val="28"/>
          <w:szCs w:val="28"/>
        </w:rPr>
        <w:t>Порядок подачи ходатайства о проведении публичных слушаний, общественных обсуждений, сроки и результаты  его рассмотрения</w:t>
      </w:r>
    </w:p>
    <w:p w:rsidR="00A83476" w:rsidRPr="00633953" w:rsidRDefault="00A8347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Публичные слушания, общественные обсуждения проводятся по инициативе населения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</w:t>
      </w:r>
      <w:r w:rsidRPr="00633953">
        <w:rPr>
          <w:rFonts w:ascii="Times New Roman" w:hAnsi="Times New Roman" w:cs="Times New Roman"/>
          <w:sz w:val="28"/>
          <w:szCs w:val="28"/>
        </w:rPr>
        <w:lastRenderedPageBreak/>
        <w:t xml:space="preserve">Оренбургской области, главы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83476" w:rsidRPr="00633953" w:rsidRDefault="00A83476" w:rsidP="0063395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С инициативой о проведении публичных слушаний, общественных обсуждений от имени населения муниципального образования в 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633953" w:rsidRPr="00633953">
        <w:rPr>
          <w:rFonts w:ascii="Times New Roman" w:hAnsi="Times New Roman" w:cs="Times New Roman"/>
          <w:sz w:val="28"/>
          <w:szCs w:val="28"/>
        </w:rPr>
        <w:t xml:space="preserve"> </w:t>
      </w:r>
      <w:r w:rsidRPr="00633953">
        <w:rPr>
          <w:rFonts w:ascii="Times New Roman" w:hAnsi="Times New Roman" w:cs="Times New Roman"/>
          <w:sz w:val="28"/>
          <w:szCs w:val="28"/>
        </w:rPr>
        <w:t xml:space="preserve">Оренбургской области обращается инициативная группа граждан, проживающих на территории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обладающих активным избирательным правом, численностью не менее 100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общественные обсуждения, а также перечисляются члены инициативной группы.</w:t>
      </w:r>
    </w:p>
    <w:p w:rsidR="00A83476" w:rsidRPr="00633953" w:rsidRDefault="00A8347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ходатайство инициативной группы, поданное в 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A83476" w:rsidRPr="00633953" w:rsidRDefault="00A83476" w:rsidP="00A83476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A83476" w:rsidRPr="00633953" w:rsidRDefault="00A8347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Члены инициативной группы при обращении в 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с предложением о проведении публичных слушаний, общественных обсуждений направляют следующие документы:</w:t>
      </w:r>
    </w:p>
    <w:p w:rsidR="00A83476" w:rsidRPr="00633953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ходатайство с указанием вопроса, предлагаемого к вынесению на публичные слушания, общественные обсуждения, и обоснованием необходимости его вынесения на публичные слушания;</w:t>
      </w:r>
    </w:p>
    <w:p w:rsidR="00A83476" w:rsidRPr="00633953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сведения о членах инициативной группы (фамилия, имя, отчество, дата рождения, адрес места жительства, личная подпись);</w:t>
      </w:r>
    </w:p>
    <w:p w:rsidR="00A83476" w:rsidRPr="00633953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протокол о создании инициативной группы граждан;</w:t>
      </w:r>
    </w:p>
    <w:p w:rsidR="00A83476" w:rsidRPr="00633953" w:rsidRDefault="00A83476" w:rsidP="00A8347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подписи жителей в поддержку инициативы проведения публичных слушаний, общественных обсуждений, оформленные в виде подписных листов.</w:t>
      </w:r>
    </w:p>
    <w:p w:rsidR="00A83476" w:rsidRPr="00633953" w:rsidRDefault="00A8347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рассматривает поступившее ходатайство на заседании не позднее 30 дней со дня поступления ходатайства </w:t>
      </w:r>
      <w:r w:rsidRPr="00633953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публичных слушаний, общественных обсуждений. На заседании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выступает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A83476" w:rsidRPr="00633953" w:rsidRDefault="00A8347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принимает решение о назначении публичных слушаний, общественных обсуждений, либо об отклонении ходатайства и об отказе в проведении публичных слушаний. Решение об отклонении ходатайства о проведении публичных слушаний, общественных обсуждений должно быть обоснованным.</w:t>
      </w:r>
    </w:p>
    <w:p w:rsidR="00F611F1" w:rsidRPr="00633953" w:rsidRDefault="001223A4" w:rsidP="00F611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2.6.1.</w:t>
      </w:r>
      <w:r w:rsidR="00F611F1" w:rsidRPr="00633953">
        <w:rPr>
          <w:rFonts w:ascii="Times New Roman" w:hAnsi="Times New Roman" w:cs="Times New Roman"/>
          <w:sz w:val="28"/>
          <w:szCs w:val="28"/>
        </w:rPr>
        <w:t xml:space="preserve"> Публичные слушания, общественные обсуждения,  проводимые по инициативе населения или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F611F1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назначаются решением Совета депутатов муниципального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633953" w:rsidRPr="00633953">
        <w:rPr>
          <w:rFonts w:ascii="Times New Roman" w:hAnsi="Times New Roman" w:cs="Times New Roman"/>
          <w:sz w:val="28"/>
          <w:szCs w:val="28"/>
        </w:rPr>
        <w:t xml:space="preserve"> </w:t>
      </w:r>
      <w:r w:rsidR="00F611F1" w:rsidRPr="00633953">
        <w:rPr>
          <w:rFonts w:ascii="Times New Roman" w:hAnsi="Times New Roman" w:cs="Times New Roman"/>
          <w:sz w:val="28"/>
          <w:szCs w:val="28"/>
        </w:rPr>
        <w:t xml:space="preserve">Оренбургской области, а по инициативе главы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F611F1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- постановлением Администрации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F611F1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223A4" w:rsidRPr="00633953" w:rsidRDefault="00F611F1" w:rsidP="00F611F1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Решение (постановление) о назначении публичных слушаний, общественных обсуждений по вопросам местного значения должно приниматься не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чем за 15 дней до их проведения</w:t>
      </w:r>
      <w:r w:rsidR="0021502D" w:rsidRPr="00633953">
        <w:rPr>
          <w:rFonts w:ascii="Times New Roman" w:hAnsi="Times New Roman" w:cs="Times New Roman"/>
          <w:sz w:val="28"/>
          <w:szCs w:val="28"/>
        </w:rPr>
        <w:t>.</w:t>
      </w:r>
    </w:p>
    <w:p w:rsidR="001223A4" w:rsidRPr="00633953" w:rsidRDefault="001223A4" w:rsidP="001223A4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слушаний, общественных обсуждений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слушания, общественные обсуждения) слушаний, инициаторе проведения публичных слушаний, общественных обсуждений, сроках и месте представления предложений и замечаний по вопросам, обсуждаемым на публичных слушаниях, общественных обсуждениях об уполномоченном должностном лице или органе, на которое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633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3953">
        <w:rPr>
          <w:rFonts w:ascii="Times New Roman" w:hAnsi="Times New Roman" w:cs="Times New Roman"/>
          <w:sz w:val="28"/>
          <w:szCs w:val="28"/>
        </w:rPr>
        <w:t>) возлагается организация их проведения, а также проект муниципального правового акта, предлагаемый к обсуждению на слушаниях.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Указанный правовой акт подлежит официальному опубликованию (обнародованию) </w:t>
      </w:r>
      <w:r w:rsidR="00EE0258" w:rsidRPr="0063395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поселения в информационно-телекоммуникационной сети «Интернет» </w:t>
      </w:r>
      <w:r w:rsidRPr="00633953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не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чем за 15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A83476" w:rsidRPr="00633953" w:rsidRDefault="00A83476" w:rsidP="00A8347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Основаниями отказа в проведении публичных слушаний, общественных обсуждений по инициативе населения являются:</w:t>
      </w:r>
    </w:p>
    <w:p w:rsidR="00A83476" w:rsidRPr="00633953" w:rsidRDefault="00A83476" w:rsidP="00A8347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A83476" w:rsidRPr="00633953" w:rsidRDefault="00A83476" w:rsidP="00A8347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инициируемая тема публичных слушаний, общественных обсуждений не относится к вопросам местного значения;</w:t>
      </w:r>
    </w:p>
    <w:p w:rsidR="00A83476" w:rsidRPr="00633953" w:rsidRDefault="00A83476" w:rsidP="00A8347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назначенные публичные слушания, общественного обсуждения по предлагаемому к рассмотрению проекту муниципального правового акта по инициативе главы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или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0B36E8" w:rsidRPr="00633953" w:rsidRDefault="00A83476" w:rsidP="000B36E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При отклонении инициативы о проведении публичных слушаний, общественных обсуждений в соответствии с подпунктом 2.7.1 пункта 2.7 настоящего Положения ее инициаторы могут повторно внести предложение о назначении публичных слушаний, общественных обсуждений по данной теме с приложением дополнительно собранных подписей жителей муниципального образования. В этом случае публичные слушания, общественные обсуждения по данному вопросу местного значения назначаются Советом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в обязательном порядке.</w:t>
      </w:r>
    </w:p>
    <w:p w:rsidR="00B00DF9" w:rsidRPr="00E25377" w:rsidRDefault="00A83476" w:rsidP="00B00DF9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 xml:space="preserve">III. </w:t>
      </w:r>
      <w:r w:rsidR="00A340EA" w:rsidRPr="00E25377">
        <w:rPr>
          <w:rFonts w:ascii="Times New Roman" w:hAnsi="Times New Roman" w:cs="Times New Roman"/>
          <w:sz w:val="28"/>
          <w:szCs w:val="28"/>
        </w:rPr>
        <w:t>Процедура</w:t>
      </w:r>
      <w:r w:rsidR="00EC62D3" w:rsidRPr="00E25377">
        <w:rPr>
          <w:rFonts w:ascii="Times New Roman" w:hAnsi="Times New Roman" w:cs="Times New Roman"/>
          <w:sz w:val="28"/>
          <w:szCs w:val="28"/>
        </w:rPr>
        <w:t xml:space="preserve"> </w:t>
      </w:r>
      <w:r w:rsidR="00B00DF9" w:rsidRPr="00E25377">
        <w:rPr>
          <w:rFonts w:ascii="Times New Roman" w:hAnsi="Times New Roman" w:cs="Times New Roman"/>
          <w:sz w:val="28"/>
          <w:szCs w:val="28"/>
        </w:rPr>
        <w:t>проведения общественных обсуждений или публичных слушаний</w:t>
      </w:r>
      <w:r w:rsidR="00EC62D3" w:rsidRPr="00E25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3.1. </w:t>
      </w:r>
      <w:r w:rsidR="00A340EA" w:rsidRPr="00633953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633953">
        <w:rPr>
          <w:rFonts w:ascii="Times New Roman" w:hAnsi="Times New Roman" w:cs="Times New Roman"/>
          <w:sz w:val="28"/>
          <w:szCs w:val="28"/>
        </w:rPr>
        <w:t>проведения общественных обсуждений состоит из следующих этапов: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 на региональном портале государственных и муниципальных услуг (далее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в настоящей статье — информационные системы) и открытие экспозиции или экспозиций такого проекта;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3.2. </w:t>
      </w:r>
      <w:r w:rsidR="00A340EA" w:rsidRPr="00633953">
        <w:rPr>
          <w:rFonts w:ascii="Times New Roman" w:hAnsi="Times New Roman" w:cs="Times New Roman"/>
          <w:sz w:val="28"/>
          <w:szCs w:val="28"/>
        </w:rPr>
        <w:t>Процедура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состоит из следующих этапов: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EC62D3" w:rsidRPr="00633953" w:rsidRDefault="00EC62D3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6F22F7" w:rsidRPr="00E25377" w:rsidRDefault="006F22F7" w:rsidP="003B18C1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>IV. Оповещение населения о начале общественных обсуждений или публичных слушаний</w:t>
      </w:r>
    </w:p>
    <w:p w:rsidR="006F22F7" w:rsidRPr="00633953" w:rsidRDefault="006F22F7" w:rsidP="003B18C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4.1. Организатор публичных слушаний или общественных обсуждений оповещает жителей о предстоящих публичных слушаниях, общественн</w:t>
      </w:r>
      <w:r w:rsidR="00EE0258" w:rsidRPr="00633953">
        <w:rPr>
          <w:rFonts w:ascii="Times New Roman" w:hAnsi="Times New Roman" w:cs="Times New Roman"/>
          <w:sz w:val="28"/>
          <w:szCs w:val="28"/>
        </w:rPr>
        <w:t>ых обсуждений не менее чем за 15</w:t>
      </w:r>
      <w:r w:rsidRPr="00633953">
        <w:rPr>
          <w:rFonts w:ascii="Times New Roman" w:hAnsi="Times New Roman" w:cs="Times New Roman"/>
          <w:sz w:val="28"/>
          <w:szCs w:val="28"/>
        </w:rPr>
        <w:t xml:space="preserve"> дней до даты их проведения путем размещения данной информации  на официальном сайте Администрации поселения в информационно-телекоммуникационной сети «Интернет».</w:t>
      </w:r>
    </w:p>
    <w:p w:rsidR="006F22F7" w:rsidRPr="00633953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D15273" w:rsidRPr="00633953">
        <w:rPr>
          <w:rFonts w:ascii="Times New Roman" w:hAnsi="Times New Roman" w:cs="Times New Roman"/>
          <w:sz w:val="28"/>
          <w:szCs w:val="28"/>
        </w:rPr>
        <w:t xml:space="preserve">Вопросы, подлежащие рассмотрению на общественных обсуждениях или публичных слушаниях, </w:t>
      </w:r>
      <w:r w:rsidR="000F0F25">
        <w:rPr>
          <w:rFonts w:ascii="Times New Roman" w:hAnsi="Times New Roman" w:cs="Times New Roman"/>
          <w:sz w:val="28"/>
          <w:szCs w:val="28"/>
        </w:rPr>
        <w:t>размещаются</w:t>
      </w:r>
      <w:r w:rsidR="00D15273" w:rsidRPr="00633953">
        <w:rPr>
          <w:rFonts w:ascii="Times New Roman" w:hAnsi="Times New Roman" w:cs="Times New Roman"/>
          <w:sz w:val="28"/>
          <w:szCs w:val="28"/>
        </w:rPr>
        <w:t xml:space="preserve"> на информационных стен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дах, оборудованных около здания, </w:t>
      </w:r>
      <w:r w:rsidR="00D15273" w:rsidRPr="00633953">
        <w:rPr>
          <w:rFonts w:ascii="Times New Roman" w:hAnsi="Times New Roman" w:cs="Times New Roman"/>
          <w:sz w:val="28"/>
          <w:szCs w:val="28"/>
        </w:rPr>
        <w:t>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6F22F7" w:rsidRPr="00633953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4.3. В объявлении о проведении публичных слушаний или общественных обсуждений должна содержаться информация:</w:t>
      </w:r>
    </w:p>
    <w:p w:rsidR="006F22F7" w:rsidRPr="00633953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6F22F7" w:rsidRPr="00633953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6F22F7" w:rsidRPr="00633953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F22F7" w:rsidRPr="00633953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6F22F7" w:rsidRPr="00E25377" w:rsidRDefault="006F22F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</w:t>
      </w:r>
      <w:r w:rsidRPr="00E25377">
        <w:rPr>
          <w:rFonts w:ascii="Times New Roman" w:hAnsi="Times New Roman" w:cs="Times New Roman"/>
          <w:sz w:val="28"/>
          <w:szCs w:val="28"/>
        </w:rPr>
        <w:t>проведения собрания или собраний участников публичных слушаний.</w:t>
      </w:r>
    </w:p>
    <w:p w:rsidR="006F22F7" w:rsidRPr="00E25377" w:rsidRDefault="003B18C1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 xml:space="preserve">V. </w:t>
      </w:r>
      <w:r w:rsidR="00D36A50" w:rsidRPr="00E25377">
        <w:rPr>
          <w:rFonts w:ascii="Times New Roman" w:hAnsi="Times New Roman" w:cs="Times New Roman"/>
          <w:sz w:val="28"/>
          <w:szCs w:val="28"/>
        </w:rPr>
        <w:t>Размещение проекта, подлежащего рассмотрению на публичных слушаниях,</w:t>
      </w:r>
      <w:r w:rsidR="000F729F" w:rsidRPr="00E25377">
        <w:rPr>
          <w:rFonts w:ascii="Times New Roman" w:hAnsi="Times New Roman" w:cs="Times New Roman"/>
          <w:sz w:val="28"/>
          <w:szCs w:val="28"/>
        </w:rPr>
        <w:t xml:space="preserve"> общественных обсуждениях</w:t>
      </w:r>
      <w:r w:rsidR="00D36A50" w:rsidRPr="00E25377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 такого проекта: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5.1.1. Предложения и замечания, внесенные в соответствии с </w:t>
      </w:r>
      <w:hyperlink r:id="rId9" w:anchor="Par217" w:history="1">
        <w:r w:rsidRPr="00633953">
          <w:rPr>
            <w:rFonts w:ascii="Times New Roman" w:hAnsi="Times New Roman" w:cs="Times New Roman"/>
            <w:sz w:val="28"/>
            <w:szCs w:val="28"/>
          </w:rPr>
          <w:t>частью 5.1.</w:t>
        </w:r>
      </w:hyperlink>
      <w:r w:rsidRPr="00633953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r:id="rId10" w:anchor="Par226" w:history="1">
        <w:r w:rsidRPr="00633953">
          <w:rPr>
            <w:rFonts w:ascii="Times New Roman" w:hAnsi="Times New Roman" w:cs="Times New Roman"/>
            <w:sz w:val="28"/>
            <w:szCs w:val="28"/>
          </w:rPr>
          <w:t>частью 5.3.3 настоящего Положения.</w:t>
        </w:r>
      </w:hyperlink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проекты, а в случае, предусмотренном </w:t>
      </w:r>
      <w:hyperlink r:id="rId11" w:anchor="Par1502" w:history="1">
        <w:r w:rsidRPr="00633953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63395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</w:t>
      </w:r>
      <w:r w:rsidR="005B5C47">
        <w:rPr>
          <w:rFonts w:ascii="Times New Roman" w:hAnsi="Times New Roman" w:cs="Times New Roman"/>
          <w:sz w:val="28"/>
          <w:szCs w:val="28"/>
        </w:rPr>
        <w:t>3</w:t>
      </w:r>
      <w:r w:rsidRPr="00633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</w:t>
      </w:r>
      <w:r w:rsidRPr="00633953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самоуправления, подведомственных им организаций).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5.</w:t>
      </w:r>
      <w:r w:rsidR="005B5C47">
        <w:rPr>
          <w:rFonts w:ascii="Times New Roman" w:hAnsi="Times New Roman" w:cs="Times New Roman"/>
          <w:sz w:val="28"/>
          <w:szCs w:val="28"/>
        </w:rPr>
        <w:t>4</w:t>
      </w:r>
      <w:r w:rsidRPr="00633953">
        <w:rPr>
          <w:rFonts w:ascii="Times New Roman" w:hAnsi="Times New Roman" w:cs="Times New Roman"/>
          <w:sz w:val="28"/>
          <w:szCs w:val="28"/>
        </w:rPr>
        <w:t>. Официальный сайт и (или) информационные системы должны обеспечивать возможность: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517A17" w:rsidRPr="00E25377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 xml:space="preserve">VI. Проведение собрания участников </w:t>
      </w:r>
      <w:r w:rsidR="00033C90" w:rsidRPr="00E25377">
        <w:rPr>
          <w:rFonts w:ascii="Times New Roman" w:hAnsi="Times New Roman" w:cs="Times New Roman"/>
          <w:sz w:val="28"/>
          <w:szCs w:val="28"/>
        </w:rPr>
        <w:t>публичных</w:t>
      </w:r>
      <w:r w:rsidRPr="00E25377"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6.1. Пе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ред началом публичных слушаний </w:t>
      </w:r>
      <w:r w:rsidRPr="00633953">
        <w:rPr>
          <w:rFonts w:ascii="Times New Roman" w:hAnsi="Times New Roman" w:cs="Times New Roman"/>
          <w:sz w:val="28"/>
          <w:szCs w:val="28"/>
        </w:rPr>
        <w:t>регистрация их участников не проводится. Кворум при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</w:t>
      </w:r>
      <w:r w:rsidRPr="00633953">
        <w:rPr>
          <w:rFonts w:ascii="Times New Roman" w:hAnsi="Times New Roman" w:cs="Times New Roman"/>
          <w:sz w:val="28"/>
          <w:szCs w:val="28"/>
        </w:rPr>
        <w:t>не устанавливается.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6.2. Председательс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твующим на публичных слушаниях </w:t>
      </w:r>
      <w:r w:rsidRPr="00633953">
        <w:rPr>
          <w:rFonts w:ascii="Times New Roman" w:hAnsi="Times New Roman" w:cs="Times New Roman"/>
          <w:sz w:val="28"/>
          <w:szCs w:val="28"/>
        </w:rPr>
        <w:t xml:space="preserve">является глава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или уполномоченное им лицо. Председательствующий назнача</w:t>
      </w:r>
      <w:r w:rsidR="00033C90" w:rsidRPr="00633953">
        <w:rPr>
          <w:rFonts w:ascii="Times New Roman" w:hAnsi="Times New Roman" w:cs="Times New Roman"/>
          <w:sz w:val="28"/>
          <w:szCs w:val="28"/>
        </w:rPr>
        <w:t>ет секретаря публичных слушаний</w:t>
      </w:r>
      <w:r w:rsidRPr="00633953">
        <w:rPr>
          <w:rFonts w:ascii="Times New Roman" w:hAnsi="Times New Roman" w:cs="Times New Roman"/>
          <w:sz w:val="28"/>
          <w:szCs w:val="28"/>
        </w:rPr>
        <w:t>.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6.3. Председательств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ующий ведет публичные слушания </w:t>
      </w:r>
      <w:r w:rsidRPr="00633953">
        <w:rPr>
          <w:rFonts w:ascii="Times New Roman" w:hAnsi="Times New Roman" w:cs="Times New Roman"/>
          <w:sz w:val="28"/>
          <w:szCs w:val="28"/>
        </w:rPr>
        <w:t>и следит за порядком обсуждения вопросов повестки дня слушаний.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6.4. Информационные материалы к слушаниям, проекты иных необходимых документов готовятся должностным лицом или органом, ответственным за подготовку </w:t>
      </w:r>
      <w:r w:rsidR="00033C90" w:rsidRPr="00633953">
        <w:rPr>
          <w:rFonts w:ascii="Times New Roman" w:hAnsi="Times New Roman" w:cs="Times New Roman"/>
          <w:sz w:val="28"/>
          <w:szCs w:val="28"/>
        </w:rPr>
        <w:t>и проведение публичных слушаний</w:t>
      </w:r>
      <w:r w:rsidRPr="00633953">
        <w:rPr>
          <w:rFonts w:ascii="Times New Roman" w:hAnsi="Times New Roman" w:cs="Times New Roman"/>
          <w:sz w:val="28"/>
          <w:szCs w:val="28"/>
        </w:rPr>
        <w:t>.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6.5. П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Pr="00633953">
        <w:rPr>
          <w:rFonts w:ascii="Times New Roman" w:hAnsi="Times New Roman" w:cs="Times New Roman"/>
          <w:sz w:val="28"/>
          <w:szCs w:val="28"/>
        </w:rPr>
        <w:t>начинаются кратким вступительным словом председательствующего, который информирует о существе обсуждаемого вопроса, его значимости, порядке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слушаний.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 xml:space="preserve">Затем слово предоставляется представителю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или Администрации </w:t>
      </w:r>
      <w:r w:rsidR="00BD357A">
        <w:rPr>
          <w:rFonts w:ascii="Times New Roman" w:hAnsi="Times New Roman" w:cs="Times New Roman"/>
          <w:sz w:val="28"/>
          <w:szCs w:val="28"/>
        </w:rPr>
        <w:t>Пугачевского</w:t>
      </w:r>
      <w:r w:rsidR="00C82D79">
        <w:rPr>
          <w:rFonts w:ascii="Times New Roman" w:hAnsi="Times New Roman" w:cs="Times New Roman"/>
          <w:sz w:val="28"/>
          <w:szCs w:val="28"/>
        </w:rPr>
        <w:t xml:space="preserve"> </w:t>
      </w:r>
      <w:r w:rsidR="004B5A85">
        <w:rPr>
          <w:rFonts w:ascii="Times New Roman" w:hAnsi="Times New Roman" w:cs="Times New Roman"/>
          <w:sz w:val="28"/>
          <w:szCs w:val="28"/>
        </w:rPr>
        <w:t xml:space="preserve"> </w:t>
      </w:r>
      <w:r w:rsidR="001549A5">
        <w:rPr>
          <w:rFonts w:ascii="Times New Roman" w:hAnsi="Times New Roman" w:cs="Times New Roman"/>
          <w:sz w:val="28"/>
          <w:szCs w:val="28"/>
        </w:rPr>
        <w:t xml:space="preserve"> </w:t>
      </w:r>
      <w:r w:rsidRPr="0063395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82D79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либо ином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у участнику публичных слушаний </w:t>
      </w:r>
      <w:r w:rsidRPr="00633953">
        <w:rPr>
          <w:rFonts w:ascii="Times New Roman" w:hAnsi="Times New Roman" w:cs="Times New Roman"/>
          <w:sz w:val="28"/>
          <w:szCs w:val="28"/>
        </w:rPr>
        <w:t>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  <w:proofErr w:type="gramEnd"/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слушаниях,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</w:t>
      </w:r>
      <w:r w:rsidR="00033C90" w:rsidRPr="00633953">
        <w:rPr>
          <w:rFonts w:ascii="Times New Roman" w:hAnsi="Times New Roman" w:cs="Times New Roman"/>
          <w:sz w:val="28"/>
          <w:szCs w:val="28"/>
        </w:rPr>
        <w:t xml:space="preserve">ых слушаний </w:t>
      </w:r>
      <w:r w:rsidRPr="00633953">
        <w:rPr>
          <w:rFonts w:ascii="Times New Roman" w:hAnsi="Times New Roman" w:cs="Times New Roman"/>
          <w:sz w:val="28"/>
          <w:szCs w:val="28"/>
        </w:rPr>
        <w:t xml:space="preserve">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должностное положение, если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является представителем какой-либо организации.</w:t>
      </w:r>
    </w:p>
    <w:p w:rsidR="00517A17" w:rsidRPr="00633953" w:rsidRDefault="00033C90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Продолжительность слушаний </w:t>
      </w:r>
      <w:r w:rsidR="00517A17" w:rsidRPr="00633953">
        <w:rPr>
          <w:rFonts w:ascii="Times New Roman" w:hAnsi="Times New Roman" w:cs="Times New Roman"/>
          <w:sz w:val="28"/>
          <w:szCs w:val="28"/>
        </w:rPr>
        <w:t>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517A17" w:rsidRPr="00633953" w:rsidRDefault="00517A17" w:rsidP="00517A17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Секретарь публичных слушаний, ведет протокол публичных слушаний.</w:t>
      </w:r>
    </w:p>
    <w:p w:rsidR="00517A17" w:rsidRPr="00E25377" w:rsidRDefault="00517A1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>VII. Подготовка и оформление протокола публичных слушаний</w:t>
      </w:r>
      <w:r w:rsidR="00033C90" w:rsidRPr="00E25377">
        <w:rPr>
          <w:rFonts w:ascii="Times New Roman" w:hAnsi="Times New Roman" w:cs="Times New Roman"/>
          <w:sz w:val="28"/>
          <w:szCs w:val="28"/>
        </w:rPr>
        <w:t>, общественных обсуждений</w:t>
      </w:r>
    </w:p>
    <w:p w:rsidR="001B0AB6" w:rsidRPr="00633953" w:rsidRDefault="00517A17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7.1</w:t>
      </w:r>
      <w:r w:rsidR="001B0AB6" w:rsidRPr="00633953">
        <w:rPr>
          <w:rFonts w:ascii="Times New Roman" w:hAnsi="Times New Roman" w:cs="Times New Roman"/>
          <w:sz w:val="28"/>
          <w:szCs w:val="28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1B0AB6" w:rsidRPr="00633953" w:rsidRDefault="001B0AB6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1B0AB6" w:rsidRPr="00633953" w:rsidRDefault="00E7403A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7.</w:t>
      </w:r>
      <w:r w:rsidR="00303FBF">
        <w:rPr>
          <w:rFonts w:ascii="Times New Roman" w:hAnsi="Times New Roman" w:cs="Times New Roman"/>
          <w:sz w:val="28"/>
          <w:szCs w:val="28"/>
        </w:rPr>
        <w:t>2</w:t>
      </w:r>
      <w:r w:rsidR="001B0AB6" w:rsidRPr="00633953">
        <w:rPr>
          <w:rFonts w:ascii="Times New Roman" w:hAnsi="Times New Roman" w:cs="Times New Roman"/>
          <w:sz w:val="28"/>
          <w:szCs w:val="28"/>
        </w:rPr>
        <w:t xml:space="preserve"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</w:t>
      </w:r>
      <w:r w:rsidR="001B0AB6" w:rsidRPr="00633953">
        <w:rPr>
          <w:rFonts w:ascii="Times New Roman" w:hAnsi="Times New Roman" w:cs="Times New Roman"/>
          <w:sz w:val="28"/>
          <w:szCs w:val="28"/>
        </w:rPr>
        <w:lastRenderedPageBreak/>
        <w:t>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E7403A" w:rsidRPr="00633953" w:rsidRDefault="00E7403A" w:rsidP="00E7403A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7.</w:t>
      </w:r>
      <w:r w:rsidR="00303FBF">
        <w:rPr>
          <w:rFonts w:ascii="Times New Roman" w:hAnsi="Times New Roman" w:cs="Times New Roman"/>
          <w:sz w:val="28"/>
          <w:szCs w:val="28"/>
        </w:rPr>
        <w:t>3</w:t>
      </w:r>
      <w:r w:rsidRPr="00633953">
        <w:rPr>
          <w:rFonts w:ascii="Times New Roman" w:hAnsi="Times New Roman" w:cs="Times New Roman"/>
          <w:sz w:val="28"/>
          <w:szCs w:val="28"/>
        </w:rPr>
        <w:t>. Итоговый протокол является документом, в котором отражаются результаты публичных слушаний, общественных обсуждений. Итоговый протокол подписывается председательствующим на публичных слушаниях, общественных обсуждениях, а также секретарем публичных слушаний, общественных обсуждениях.</w:t>
      </w:r>
    </w:p>
    <w:p w:rsidR="00E7403A" w:rsidRPr="00633953" w:rsidRDefault="00E7403A" w:rsidP="00E7403A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Итоговый протокол публичных слушаний, общественных обсуждений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слушаний, общественных.</w:t>
      </w:r>
    </w:p>
    <w:p w:rsidR="00E7403A" w:rsidRPr="00E25377" w:rsidRDefault="00A22500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>VIII. Подготовка и опубликование заключения о результатах публичных слушаний</w:t>
      </w:r>
    </w:p>
    <w:p w:rsidR="001B0AB6" w:rsidRPr="00633953" w:rsidRDefault="00A22500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8.1.</w:t>
      </w:r>
      <w:r w:rsidR="001B0AB6" w:rsidRPr="00633953">
        <w:rPr>
          <w:rFonts w:ascii="Times New Roman" w:hAnsi="Times New Roman" w:cs="Times New Roman"/>
          <w:sz w:val="28"/>
          <w:szCs w:val="28"/>
        </w:rPr>
        <w:t xml:space="preserve">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1B0AB6" w:rsidRPr="00633953" w:rsidRDefault="00A22500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8.2</w:t>
      </w:r>
      <w:r w:rsidR="001B0AB6" w:rsidRPr="00633953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или публичных слушаний должны быть указаны:</w:t>
      </w:r>
    </w:p>
    <w:p w:rsidR="001B0AB6" w:rsidRPr="00633953" w:rsidRDefault="001B0AB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1B0AB6" w:rsidRPr="00633953" w:rsidRDefault="001B0AB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1B0AB6" w:rsidRPr="00633953" w:rsidRDefault="001B0AB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1B0AB6" w:rsidRPr="00633953" w:rsidRDefault="001B0AB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53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B0AB6" w:rsidRPr="00633953" w:rsidRDefault="001B0AB6" w:rsidP="002B04F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A22500" w:rsidRPr="00633953" w:rsidRDefault="00A22500" w:rsidP="00A2250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8.3</w:t>
      </w:r>
      <w:r w:rsidR="001B0AB6" w:rsidRPr="00633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общественных обсуждений, обеспечивает опубликование (обнародование) результатов публичных слушаний, общественных обсуждений,  включая мотивированное обоснование принятых решений, в официальных средствах массовой информации органов местного самоуправления в соответствии с Уставом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в срок не позднее 15 дней после окончания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публичных слушаний, общественных обсуждений.</w:t>
      </w:r>
    </w:p>
    <w:p w:rsidR="00A22500" w:rsidRPr="00633953" w:rsidRDefault="00A22500" w:rsidP="00A22500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слушаний, общественных обсуждений, включая мотивированное обоснование принятых решений, подлежат обязательному размещению на официальном сайте администрации МО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</w:t>
      </w:r>
      <w:r w:rsidR="00441D0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633953">
        <w:rPr>
          <w:rFonts w:ascii="Times New Roman" w:hAnsi="Times New Roman" w:cs="Times New Roman"/>
          <w:sz w:val="28"/>
          <w:szCs w:val="28"/>
        </w:rPr>
        <w:t xml:space="preserve"> в срок не позднее пятнадцати дней после окончания публичных слушаний, общественных обсуждений.</w:t>
      </w:r>
    </w:p>
    <w:p w:rsidR="001B0AB6" w:rsidRPr="00633953" w:rsidRDefault="00BF6DED" w:rsidP="00274D8D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8.4. </w:t>
      </w:r>
      <w:r w:rsidR="00A22500" w:rsidRPr="00633953">
        <w:rPr>
          <w:rFonts w:ascii="Times New Roman" w:hAnsi="Times New Roman" w:cs="Times New Roman"/>
          <w:sz w:val="28"/>
          <w:szCs w:val="28"/>
        </w:rPr>
        <w:t>Итоги публичных слушаний, общественных обсуждений для органов местного самоуправления носят рекомендательный характер.</w:t>
      </w:r>
    </w:p>
    <w:p w:rsidR="001D36F2" w:rsidRPr="00E25377" w:rsidRDefault="001D36F2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>IX</w:t>
      </w:r>
      <w:r w:rsidR="00EF3CB5" w:rsidRPr="00E25377">
        <w:rPr>
          <w:rFonts w:ascii="Times New Roman" w:hAnsi="Times New Roman" w:cs="Times New Roman"/>
          <w:sz w:val="28"/>
          <w:szCs w:val="28"/>
        </w:rPr>
        <w:t>.</w:t>
      </w:r>
      <w:r w:rsidRPr="00E25377">
        <w:rPr>
          <w:rFonts w:ascii="Times New Roman" w:hAnsi="Times New Roman" w:cs="Times New Roman"/>
          <w:sz w:val="28"/>
          <w:szCs w:val="28"/>
        </w:rPr>
        <w:t xml:space="preserve"> Особенности проведения публичных слушаний, общественных обсуждений по отдельным проектам муниципальных правовых актов</w:t>
      </w:r>
    </w:p>
    <w:p w:rsidR="001D36F2" w:rsidRPr="00633953" w:rsidRDefault="00706EED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9.1.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По проекту Устава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(проекту решения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о внесении изменений и дополнений в Устав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области):</w:t>
      </w:r>
    </w:p>
    <w:p w:rsidR="001D36F2" w:rsidRPr="00633953" w:rsidRDefault="00274D8D" w:rsidP="00274D8D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9.1.1.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Инициатором публичных слушаний, общественных обсуждений является население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а также глава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9.1.2. </w:t>
      </w:r>
      <w:r w:rsidR="001D36F2" w:rsidRPr="00633953">
        <w:rPr>
          <w:rFonts w:ascii="Times New Roman" w:hAnsi="Times New Roman" w:cs="Times New Roman"/>
          <w:sz w:val="28"/>
          <w:szCs w:val="28"/>
        </w:rPr>
        <w:t>Решение (постановление) о проведении публичных слушаний,</w:t>
      </w:r>
      <w:r w:rsidRPr="00633953">
        <w:rPr>
          <w:rFonts w:ascii="Times New Roman" w:hAnsi="Times New Roman" w:cs="Times New Roman"/>
          <w:sz w:val="28"/>
          <w:szCs w:val="28"/>
        </w:rPr>
        <w:t xml:space="preserve"> </w:t>
      </w:r>
      <w:r w:rsidR="001D36F2" w:rsidRPr="00633953">
        <w:rPr>
          <w:rFonts w:ascii="Times New Roman" w:hAnsi="Times New Roman" w:cs="Times New Roman"/>
          <w:sz w:val="28"/>
          <w:szCs w:val="28"/>
        </w:rPr>
        <w:t>обществен</w:t>
      </w:r>
      <w:r w:rsidR="004B5A85">
        <w:rPr>
          <w:rFonts w:ascii="Times New Roman" w:hAnsi="Times New Roman" w:cs="Times New Roman"/>
          <w:sz w:val="28"/>
          <w:szCs w:val="28"/>
        </w:rPr>
        <w:t>н</w:t>
      </w:r>
      <w:r w:rsidR="001D36F2" w:rsidRPr="00633953">
        <w:rPr>
          <w:rFonts w:ascii="Times New Roman" w:hAnsi="Times New Roman" w:cs="Times New Roman"/>
          <w:sz w:val="28"/>
          <w:szCs w:val="28"/>
        </w:rPr>
        <w:t>ых</w:t>
      </w:r>
      <w:r w:rsidRPr="00633953">
        <w:rPr>
          <w:rFonts w:ascii="Times New Roman" w:hAnsi="Times New Roman" w:cs="Times New Roman"/>
          <w:sz w:val="28"/>
          <w:szCs w:val="28"/>
        </w:rPr>
        <w:t xml:space="preserve"> </w:t>
      </w:r>
      <w:r w:rsidR="001D36F2" w:rsidRPr="00633953">
        <w:rPr>
          <w:rFonts w:ascii="Times New Roman" w:hAnsi="Times New Roman" w:cs="Times New Roman"/>
          <w:sz w:val="28"/>
          <w:szCs w:val="28"/>
        </w:rPr>
        <w:t>обсуждений должно содержать информа</w:t>
      </w:r>
      <w:r w:rsidR="00A47FD2" w:rsidRPr="00633953">
        <w:rPr>
          <w:rFonts w:ascii="Times New Roman" w:hAnsi="Times New Roman" w:cs="Times New Roman"/>
          <w:sz w:val="28"/>
          <w:szCs w:val="28"/>
        </w:rPr>
        <w:t>цию в соответствии с пунктом 2.6.2. раздела 2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D36F2" w:rsidRPr="00633953" w:rsidRDefault="001D36F2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информация подлежит официальному опубликованию (обнародованию) не </w:t>
      </w:r>
      <w:proofErr w:type="gramStart"/>
      <w:r w:rsidRPr="00633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3953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на заседании Совета депутатов муниципального образования проекта Устава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(проекта решения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о внесении изменений и дополнений в Устав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области).</w:t>
      </w:r>
    </w:p>
    <w:p w:rsidR="001D36F2" w:rsidRPr="00633953" w:rsidRDefault="001D36F2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Одновременно подлежит официальному опубликованию (обнародованию) проект Устава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(проект решения Совета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о внесении изменений и дополнений в Устав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области).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По проекту бюджета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 отчета о его исполнении: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9.2.1.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Инициатором публичных слушаний, общественных обсуждений является глава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FC20F1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9.2.2.</w:t>
      </w:r>
      <w:r w:rsidR="00A37E65" w:rsidRPr="00633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6F2" w:rsidRPr="00633953">
        <w:rPr>
          <w:rFonts w:ascii="Times New Roman" w:hAnsi="Times New Roman" w:cs="Times New Roman"/>
          <w:sz w:val="28"/>
          <w:szCs w:val="28"/>
        </w:rPr>
        <w:t xml:space="preserve">Публичные слушания,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устанавливаемых Положением о бюджетном процессе в муниципальном образовании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  <w:proofErr w:type="gramEnd"/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9.2.3.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Организация и проведение публичных слушаний, общественных обсуждений возлагаются на администрацию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BE123E">
        <w:rPr>
          <w:rFonts w:ascii="Times New Roman" w:hAnsi="Times New Roman" w:cs="Times New Roman"/>
          <w:sz w:val="28"/>
          <w:szCs w:val="28"/>
        </w:rPr>
        <w:t xml:space="preserve"> </w:t>
      </w:r>
      <w:r w:rsidR="007E7998">
        <w:rPr>
          <w:rFonts w:ascii="Times New Roman" w:hAnsi="Times New Roman" w:cs="Times New Roman"/>
          <w:sz w:val="28"/>
          <w:szCs w:val="28"/>
        </w:rPr>
        <w:t xml:space="preserve">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E123E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полномочиям которого отнесена подготовка проекта бюджета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 отчета о его исполнении.</w:t>
      </w:r>
    </w:p>
    <w:p w:rsidR="00FC20F1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9.3.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По проектам планов и программ развития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 инициаторами публичных слушаний, общественных обсуждений могут являться Совет депутатов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области, глава </w:t>
      </w:r>
      <w:r w:rsidR="001D36F2" w:rsidRPr="0063395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="001D36F2" w:rsidRPr="00633953">
        <w:rPr>
          <w:rFonts w:ascii="Times New Roman" w:hAnsi="Times New Roman" w:cs="Times New Roman"/>
          <w:sz w:val="28"/>
          <w:szCs w:val="28"/>
        </w:rPr>
        <w:t xml:space="preserve">По </w:t>
      </w:r>
      <w:r w:rsidR="00A37E65" w:rsidRPr="00633953">
        <w:rPr>
          <w:rFonts w:ascii="Times New Roman" w:hAnsi="Times New Roman" w:cs="Times New Roman"/>
          <w:sz w:val="28"/>
          <w:szCs w:val="28"/>
        </w:rPr>
        <w:t xml:space="preserve">проектам генерального плана поселения, </w:t>
      </w:r>
      <w:r w:rsidR="001D36F2" w:rsidRPr="00633953">
        <w:rPr>
          <w:rFonts w:ascii="Times New Roman" w:hAnsi="Times New Roman" w:cs="Times New Roman"/>
          <w:sz w:val="28"/>
          <w:szCs w:val="28"/>
        </w:rPr>
        <w:t>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</w:t>
      </w:r>
      <w:proofErr w:type="gramEnd"/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на другой вид такого использования при отсутствии утвержденных правил землепользования и застройки: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9.4.1.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Инициатором публичных слушаний, общественных обсуждений является глава муниципального образования </w:t>
      </w:r>
      <w:r w:rsidR="00BD357A">
        <w:rPr>
          <w:rFonts w:ascii="Times New Roman" w:hAnsi="Times New Roman" w:cs="Times New Roman"/>
          <w:sz w:val="28"/>
          <w:szCs w:val="28"/>
        </w:rPr>
        <w:t>Пугачевский</w:t>
      </w:r>
      <w:r w:rsidR="00C82D79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9.4.2. </w:t>
      </w:r>
      <w:r w:rsidR="001D36F2" w:rsidRPr="00633953">
        <w:rPr>
          <w:rFonts w:ascii="Times New Roman" w:hAnsi="Times New Roman" w:cs="Times New Roman"/>
          <w:sz w:val="28"/>
          <w:szCs w:val="28"/>
        </w:rPr>
        <w:t>Публичные слушания,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Федерации.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9.4.3.</w:t>
      </w:r>
      <w:r w:rsidR="00A37E65" w:rsidRPr="00633953">
        <w:rPr>
          <w:rFonts w:ascii="Times New Roman" w:hAnsi="Times New Roman" w:cs="Times New Roman"/>
          <w:sz w:val="28"/>
          <w:szCs w:val="28"/>
        </w:rPr>
        <w:t xml:space="preserve">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Организация и проведение публичных слушаний, общественных обсуждений возлагается на Администрацию </w:t>
      </w:r>
      <w:r w:rsidR="00BD357A">
        <w:rPr>
          <w:rFonts w:ascii="Times New Roman" w:hAnsi="Times New Roman" w:cs="Times New Roman"/>
          <w:sz w:val="28"/>
          <w:szCs w:val="28"/>
        </w:rPr>
        <w:t>Пугачевского</w:t>
      </w:r>
      <w:r w:rsidR="00BE123E">
        <w:rPr>
          <w:rFonts w:ascii="Times New Roman" w:hAnsi="Times New Roman" w:cs="Times New Roman"/>
          <w:sz w:val="28"/>
          <w:szCs w:val="28"/>
        </w:rPr>
        <w:t xml:space="preserve">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E123E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="007E7998">
        <w:rPr>
          <w:rFonts w:ascii="Times New Roman" w:hAnsi="Times New Roman" w:cs="Times New Roman"/>
          <w:sz w:val="28"/>
          <w:szCs w:val="28"/>
        </w:rPr>
        <w:t xml:space="preserve">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к полномочиям которой отнесена подготовка проектов по указанным в настоящем пункте вопросам.</w:t>
      </w:r>
    </w:p>
    <w:p w:rsidR="001D36F2" w:rsidRPr="00633953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9.4.4. </w:t>
      </w:r>
      <w:r w:rsidR="001D36F2" w:rsidRPr="00633953">
        <w:rPr>
          <w:rFonts w:ascii="Times New Roman" w:hAnsi="Times New Roman" w:cs="Times New Roman"/>
          <w:sz w:val="28"/>
          <w:szCs w:val="28"/>
        </w:rPr>
        <w:t>По вопросам о преобразовании муниципального образования инициатором публичных слушаний, общественных обсуждений является Совет депутатов муниципального образования.</w:t>
      </w:r>
    </w:p>
    <w:p w:rsidR="001D36F2" w:rsidRPr="00E25377" w:rsidRDefault="00FC20F1" w:rsidP="00F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9.5.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В остальном организация и проведение публичных слушаний, общественных обсуждений по указанным в настоящем разделе муниципальным правовым актам осуществляется в соответствии с нормами </w:t>
      </w:r>
      <w:r w:rsidR="001D36F2" w:rsidRPr="00E2537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D36F2" w:rsidRPr="00E25377" w:rsidRDefault="007A3A95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E25377">
        <w:rPr>
          <w:rFonts w:ascii="Times New Roman" w:hAnsi="Times New Roman" w:cs="Times New Roman"/>
          <w:sz w:val="28"/>
          <w:szCs w:val="28"/>
        </w:rPr>
        <w:t>X</w:t>
      </w:r>
      <w:r w:rsidR="001D36F2" w:rsidRPr="00E25377">
        <w:rPr>
          <w:rFonts w:ascii="Times New Roman" w:hAnsi="Times New Roman" w:cs="Times New Roman"/>
          <w:sz w:val="28"/>
          <w:szCs w:val="28"/>
        </w:rPr>
        <w:t>. Ответственность должностных лиц за нарушение процедуры организации и проведения публичных слушаний</w:t>
      </w:r>
    </w:p>
    <w:p w:rsidR="001D36F2" w:rsidRPr="00633953" w:rsidRDefault="001D36F2" w:rsidP="001D36F2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>10.1. Должностные лица, нарушившие предусмотренный порядок организации и проведения публичных слушаний. Общественных обсуждений, привлекаются к ответственности в соответствии с законодательством Российской Федерации.</w:t>
      </w:r>
    </w:p>
    <w:p w:rsidR="00EC62D3" w:rsidRDefault="001D4590" w:rsidP="00EC62D3">
      <w:pPr>
        <w:jc w:val="both"/>
        <w:rPr>
          <w:rFonts w:ascii="Times New Roman" w:hAnsi="Times New Roman" w:cs="Times New Roman"/>
          <w:sz w:val="28"/>
          <w:szCs w:val="28"/>
        </w:rPr>
      </w:pPr>
      <w:r w:rsidRPr="00633953">
        <w:rPr>
          <w:rFonts w:ascii="Times New Roman" w:hAnsi="Times New Roman" w:cs="Times New Roman"/>
          <w:sz w:val="28"/>
          <w:szCs w:val="28"/>
        </w:rPr>
        <w:t xml:space="preserve">10.2. </w:t>
      </w:r>
      <w:r w:rsidR="001D36F2" w:rsidRPr="00633953">
        <w:rPr>
          <w:rFonts w:ascii="Times New Roman" w:hAnsi="Times New Roman" w:cs="Times New Roman"/>
          <w:sz w:val="28"/>
          <w:szCs w:val="28"/>
        </w:rPr>
        <w:t xml:space="preserve">Публичные слушания, общественные обсуждения,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</w:t>
      </w:r>
      <w:r w:rsidR="001D36F2" w:rsidRPr="00633953">
        <w:rPr>
          <w:rFonts w:ascii="Times New Roman" w:hAnsi="Times New Roman" w:cs="Times New Roman"/>
          <w:sz w:val="28"/>
          <w:szCs w:val="28"/>
        </w:rPr>
        <w:lastRenderedPageBreak/>
        <w:t>мнение, признаются недействительными. В этом случае назначаются повторные публичные слушания, общественные обсуждения.</w:t>
      </w:r>
    </w:p>
    <w:p w:rsidR="00E25377" w:rsidRDefault="00E25377" w:rsidP="00EC6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77" w:rsidRPr="00633953" w:rsidRDefault="00E25377" w:rsidP="00E25377">
      <w:pPr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C62D3" w:rsidRPr="00633953" w:rsidRDefault="00EC62D3" w:rsidP="00EC62D3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598E" w:rsidRDefault="00D07446"/>
    <w:sectPr w:rsidR="00A2598E" w:rsidSect="00F078BA"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46" w:rsidRDefault="00D07446" w:rsidP="006F22F7">
      <w:pPr>
        <w:spacing w:after="0" w:line="240" w:lineRule="auto"/>
      </w:pPr>
      <w:r>
        <w:separator/>
      </w:r>
    </w:p>
  </w:endnote>
  <w:endnote w:type="continuationSeparator" w:id="0">
    <w:p w:rsidR="00D07446" w:rsidRDefault="00D07446" w:rsidP="006F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46" w:rsidRDefault="00D07446" w:rsidP="006F22F7">
      <w:pPr>
        <w:spacing w:after="0" w:line="240" w:lineRule="auto"/>
      </w:pPr>
      <w:r>
        <w:separator/>
      </w:r>
    </w:p>
  </w:footnote>
  <w:footnote w:type="continuationSeparator" w:id="0">
    <w:p w:rsidR="00D07446" w:rsidRDefault="00D07446" w:rsidP="006F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F6C"/>
    <w:multiLevelType w:val="hybridMultilevel"/>
    <w:tmpl w:val="09FA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053F7E"/>
    <w:multiLevelType w:val="multilevel"/>
    <w:tmpl w:val="25128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3E69C4"/>
    <w:multiLevelType w:val="multilevel"/>
    <w:tmpl w:val="A718EC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1179B6"/>
    <w:multiLevelType w:val="multilevel"/>
    <w:tmpl w:val="326002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762578"/>
    <w:multiLevelType w:val="multilevel"/>
    <w:tmpl w:val="680CF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125829"/>
    <w:multiLevelType w:val="multilevel"/>
    <w:tmpl w:val="DBD4D1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282EDF"/>
    <w:multiLevelType w:val="multilevel"/>
    <w:tmpl w:val="A2700A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3B1B05"/>
    <w:multiLevelType w:val="multilevel"/>
    <w:tmpl w:val="83F48AD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590F9C"/>
    <w:multiLevelType w:val="multilevel"/>
    <w:tmpl w:val="F284461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CA0EAE"/>
    <w:multiLevelType w:val="multilevel"/>
    <w:tmpl w:val="CDD890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BB758D"/>
    <w:multiLevelType w:val="hybridMultilevel"/>
    <w:tmpl w:val="D9B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008F"/>
    <w:multiLevelType w:val="multilevel"/>
    <w:tmpl w:val="20CA325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4302139"/>
    <w:multiLevelType w:val="multilevel"/>
    <w:tmpl w:val="A398A028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5935D5E"/>
    <w:multiLevelType w:val="multilevel"/>
    <w:tmpl w:val="3F9A52B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432ACA"/>
    <w:multiLevelType w:val="multilevel"/>
    <w:tmpl w:val="6644AC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A236A5"/>
    <w:multiLevelType w:val="hybridMultilevel"/>
    <w:tmpl w:val="D9B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87587"/>
    <w:multiLevelType w:val="multilevel"/>
    <w:tmpl w:val="374255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D335C2"/>
    <w:multiLevelType w:val="multilevel"/>
    <w:tmpl w:val="1BB8D8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6F299A"/>
    <w:multiLevelType w:val="multilevel"/>
    <w:tmpl w:val="6E4A73C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23A7D81"/>
    <w:multiLevelType w:val="multilevel"/>
    <w:tmpl w:val="35544C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23"/>
  </w:num>
  <w:num w:numId="5">
    <w:abstractNumId w:val="6"/>
  </w:num>
  <w:num w:numId="6">
    <w:abstractNumId w:val="9"/>
  </w:num>
  <w:num w:numId="7">
    <w:abstractNumId w:val="24"/>
  </w:num>
  <w:num w:numId="8">
    <w:abstractNumId w:val="22"/>
  </w:num>
  <w:num w:numId="9">
    <w:abstractNumId w:val="20"/>
  </w:num>
  <w:num w:numId="10">
    <w:abstractNumId w:val="5"/>
  </w:num>
  <w:num w:numId="11">
    <w:abstractNumId w:val="3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  <w:num w:numId="18">
    <w:abstractNumId w:val="15"/>
  </w:num>
  <w:num w:numId="19">
    <w:abstractNumId w:val="7"/>
  </w:num>
  <w:num w:numId="20">
    <w:abstractNumId w:val="17"/>
  </w:num>
  <w:num w:numId="21">
    <w:abstractNumId w:val="11"/>
  </w:num>
  <w:num w:numId="22">
    <w:abstractNumId w:val="25"/>
  </w:num>
  <w:num w:numId="23">
    <w:abstractNumId w:val="2"/>
  </w:num>
  <w:num w:numId="24">
    <w:abstractNumId w:val="0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D6"/>
    <w:rsid w:val="000159A9"/>
    <w:rsid w:val="00033C90"/>
    <w:rsid w:val="000755FF"/>
    <w:rsid w:val="000A28E6"/>
    <w:rsid w:val="000B36E8"/>
    <w:rsid w:val="000D73BC"/>
    <w:rsid w:val="000F0F25"/>
    <w:rsid w:val="000F729F"/>
    <w:rsid w:val="001223A4"/>
    <w:rsid w:val="00126BB7"/>
    <w:rsid w:val="00134CFA"/>
    <w:rsid w:val="001549A5"/>
    <w:rsid w:val="0017480B"/>
    <w:rsid w:val="001A23C0"/>
    <w:rsid w:val="001A3D83"/>
    <w:rsid w:val="001B0AB6"/>
    <w:rsid w:val="001D36F2"/>
    <w:rsid w:val="001D4590"/>
    <w:rsid w:val="00213F04"/>
    <w:rsid w:val="0021502D"/>
    <w:rsid w:val="0026008F"/>
    <w:rsid w:val="00265287"/>
    <w:rsid w:val="00274D8D"/>
    <w:rsid w:val="00282F60"/>
    <w:rsid w:val="00287A9B"/>
    <w:rsid w:val="002B04F3"/>
    <w:rsid w:val="002B7702"/>
    <w:rsid w:val="002F590C"/>
    <w:rsid w:val="00303FBF"/>
    <w:rsid w:val="003B18C1"/>
    <w:rsid w:val="00400540"/>
    <w:rsid w:val="00425B25"/>
    <w:rsid w:val="00433690"/>
    <w:rsid w:val="00441D09"/>
    <w:rsid w:val="00456F36"/>
    <w:rsid w:val="004B5A85"/>
    <w:rsid w:val="00517A17"/>
    <w:rsid w:val="00552205"/>
    <w:rsid w:val="00565955"/>
    <w:rsid w:val="005B5C47"/>
    <w:rsid w:val="006170FB"/>
    <w:rsid w:val="00633953"/>
    <w:rsid w:val="00644018"/>
    <w:rsid w:val="00654342"/>
    <w:rsid w:val="0065614F"/>
    <w:rsid w:val="006808CB"/>
    <w:rsid w:val="006D3230"/>
    <w:rsid w:val="006F22F7"/>
    <w:rsid w:val="00706EED"/>
    <w:rsid w:val="007705EE"/>
    <w:rsid w:val="007971AE"/>
    <w:rsid w:val="00797401"/>
    <w:rsid w:val="007A3A95"/>
    <w:rsid w:val="007E21BD"/>
    <w:rsid w:val="007E4E9B"/>
    <w:rsid w:val="007E7998"/>
    <w:rsid w:val="00807184"/>
    <w:rsid w:val="00863A1E"/>
    <w:rsid w:val="008D76D7"/>
    <w:rsid w:val="00927B39"/>
    <w:rsid w:val="009F0728"/>
    <w:rsid w:val="009F0A4F"/>
    <w:rsid w:val="00A13965"/>
    <w:rsid w:val="00A22500"/>
    <w:rsid w:val="00A340EA"/>
    <w:rsid w:val="00A3551C"/>
    <w:rsid w:val="00A37E65"/>
    <w:rsid w:val="00A47FD2"/>
    <w:rsid w:val="00A5658C"/>
    <w:rsid w:val="00A76E35"/>
    <w:rsid w:val="00A83476"/>
    <w:rsid w:val="00B00DF9"/>
    <w:rsid w:val="00B07B8B"/>
    <w:rsid w:val="00B22519"/>
    <w:rsid w:val="00B44E88"/>
    <w:rsid w:val="00B81B3D"/>
    <w:rsid w:val="00B93B2F"/>
    <w:rsid w:val="00BD357A"/>
    <w:rsid w:val="00BE123E"/>
    <w:rsid w:val="00BF6DED"/>
    <w:rsid w:val="00C82D79"/>
    <w:rsid w:val="00CD6761"/>
    <w:rsid w:val="00D07446"/>
    <w:rsid w:val="00D12B19"/>
    <w:rsid w:val="00D15273"/>
    <w:rsid w:val="00D36A50"/>
    <w:rsid w:val="00DE5433"/>
    <w:rsid w:val="00E11575"/>
    <w:rsid w:val="00E21AD6"/>
    <w:rsid w:val="00E25377"/>
    <w:rsid w:val="00E37069"/>
    <w:rsid w:val="00E7403A"/>
    <w:rsid w:val="00E87209"/>
    <w:rsid w:val="00EA40DD"/>
    <w:rsid w:val="00EC62D3"/>
    <w:rsid w:val="00EE0258"/>
    <w:rsid w:val="00EF3CB5"/>
    <w:rsid w:val="00F17146"/>
    <w:rsid w:val="00F26423"/>
    <w:rsid w:val="00F6049F"/>
    <w:rsid w:val="00F6095C"/>
    <w:rsid w:val="00F611F1"/>
    <w:rsid w:val="00FB45C2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2F7"/>
  </w:style>
  <w:style w:type="paragraph" w:styleId="a6">
    <w:name w:val="footer"/>
    <w:basedOn w:val="a"/>
    <w:link w:val="a7"/>
    <w:uiPriority w:val="99"/>
    <w:unhideWhenUsed/>
    <w:rsid w:val="006F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2F7"/>
  </w:style>
  <w:style w:type="paragraph" w:styleId="a8">
    <w:name w:val="Balloon Text"/>
    <w:basedOn w:val="a"/>
    <w:link w:val="a9"/>
    <w:uiPriority w:val="99"/>
    <w:semiHidden/>
    <w:unhideWhenUsed/>
    <w:rsid w:val="00A3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E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336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rsid w:val="0001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2F7"/>
  </w:style>
  <w:style w:type="paragraph" w:styleId="a6">
    <w:name w:val="footer"/>
    <w:basedOn w:val="a"/>
    <w:link w:val="a7"/>
    <w:uiPriority w:val="99"/>
    <w:unhideWhenUsed/>
    <w:rsid w:val="006F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2F7"/>
  </w:style>
  <w:style w:type="paragraph" w:styleId="a8">
    <w:name w:val="Balloon Text"/>
    <w:basedOn w:val="a"/>
    <w:link w:val="a9"/>
    <w:uiPriority w:val="99"/>
    <w:semiHidden/>
    <w:unhideWhenUsed/>
    <w:rsid w:val="00A3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E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336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rsid w:val="0001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b-adm.ru/wp-content/plugins/mammoth-docx-converter/visual-preview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b-adm.ru/wp-content/plugins/mammoth-docx-converter/visual-preview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b-adm.ru/wp-content/plugins/mammoth-docx-converter/visual-previe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4269-AA0E-4F51-BD00-6EB61570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78</cp:revision>
  <cp:lastPrinted>2020-06-10T10:14:00Z</cp:lastPrinted>
  <dcterms:created xsi:type="dcterms:W3CDTF">2019-10-15T09:52:00Z</dcterms:created>
  <dcterms:modified xsi:type="dcterms:W3CDTF">2020-06-23T07:44:00Z</dcterms:modified>
</cp:coreProperties>
</file>