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A3" w:rsidRPr="006C0AC8" w:rsidRDefault="00227BA3" w:rsidP="00227BA3">
      <w:pPr>
        <w:ind w:firstLine="709"/>
        <w:jc w:val="both"/>
        <w:rPr>
          <w:sz w:val="28"/>
          <w:szCs w:val="28"/>
        </w:rPr>
      </w:pPr>
      <w:r w:rsidRPr="006C0AC8">
        <w:rPr>
          <w:sz w:val="28"/>
          <w:szCs w:val="28"/>
        </w:rPr>
        <w:t>В соответствии с письмом Некоммерческой организации «Гарантийный Фонд для субъектов малого и среднего предпринимательства Оренбургской области (</w:t>
      </w:r>
      <w:proofErr w:type="spellStart"/>
      <w:r w:rsidRPr="006C0AC8">
        <w:rPr>
          <w:sz w:val="28"/>
          <w:szCs w:val="28"/>
        </w:rPr>
        <w:t>Микрокредитная</w:t>
      </w:r>
      <w:proofErr w:type="spellEnd"/>
      <w:r w:rsidRPr="006C0AC8">
        <w:rPr>
          <w:sz w:val="28"/>
          <w:szCs w:val="28"/>
        </w:rPr>
        <w:t xml:space="preserve"> Компания)</w:t>
      </w:r>
      <w:r>
        <w:rPr>
          <w:sz w:val="28"/>
          <w:szCs w:val="28"/>
        </w:rPr>
        <w:t>»</w:t>
      </w:r>
      <w:r w:rsidRPr="006C0AC8">
        <w:rPr>
          <w:sz w:val="28"/>
          <w:szCs w:val="28"/>
        </w:rPr>
        <w:t xml:space="preserve"> от 24.10.2018 </w:t>
      </w:r>
      <w:r>
        <w:rPr>
          <w:sz w:val="28"/>
          <w:szCs w:val="28"/>
        </w:rPr>
        <w:t xml:space="preserve">                </w:t>
      </w:r>
      <w:r w:rsidRPr="006C0AC8">
        <w:rPr>
          <w:sz w:val="28"/>
          <w:szCs w:val="28"/>
        </w:rPr>
        <w:t>№ 04-20/599 администрация муниципального образования Оренбу</w:t>
      </w:r>
      <w:r>
        <w:rPr>
          <w:sz w:val="28"/>
          <w:szCs w:val="28"/>
        </w:rPr>
        <w:t>ргский район сообщает новые</w:t>
      </w:r>
      <w:r w:rsidRPr="006C0AC8">
        <w:rPr>
          <w:sz w:val="28"/>
          <w:szCs w:val="28"/>
        </w:rPr>
        <w:t xml:space="preserve"> изменения и дополнения в условиях предоставления </w:t>
      </w:r>
      <w:proofErr w:type="spellStart"/>
      <w:r w:rsidRPr="006C0AC8">
        <w:rPr>
          <w:sz w:val="28"/>
          <w:szCs w:val="28"/>
        </w:rPr>
        <w:t>микрозаймов</w:t>
      </w:r>
      <w:proofErr w:type="spellEnd"/>
      <w:r w:rsidRPr="006C0AC8">
        <w:rPr>
          <w:sz w:val="28"/>
          <w:szCs w:val="28"/>
        </w:rPr>
        <w:t>.</w:t>
      </w:r>
    </w:p>
    <w:p w:rsidR="00227BA3" w:rsidRDefault="00227BA3" w:rsidP="00227BA3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6C0AC8">
        <w:rPr>
          <w:sz w:val="28"/>
          <w:szCs w:val="28"/>
        </w:rPr>
        <w:t>Новый порядок предоставления займов субъектам малого и среднего п</w:t>
      </w:r>
      <w:r>
        <w:rPr>
          <w:sz w:val="28"/>
          <w:szCs w:val="28"/>
        </w:rPr>
        <w:t xml:space="preserve">редпринимательства утвержден и применяется </w:t>
      </w:r>
      <w:r w:rsidRPr="006C0AC8">
        <w:rPr>
          <w:sz w:val="28"/>
          <w:szCs w:val="28"/>
        </w:rPr>
        <w:t xml:space="preserve"> в Фонде </w:t>
      </w:r>
      <w:r>
        <w:rPr>
          <w:sz w:val="28"/>
          <w:szCs w:val="28"/>
        </w:rPr>
        <w:t xml:space="preserve">с </w:t>
      </w:r>
      <w:r w:rsidRPr="006C0AC8">
        <w:rPr>
          <w:sz w:val="28"/>
          <w:szCs w:val="28"/>
        </w:rPr>
        <w:t>05 октября 2018 года</w:t>
      </w:r>
      <w:r>
        <w:rPr>
          <w:sz w:val="28"/>
          <w:szCs w:val="28"/>
        </w:rPr>
        <w:t>.</w:t>
      </w:r>
    </w:p>
    <w:p w:rsidR="00227BA3" w:rsidRPr="006C0AC8" w:rsidRDefault="00227BA3" w:rsidP="00227BA3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изменения:</w:t>
      </w:r>
    </w:p>
    <w:p w:rsidR="00227BA3" w:rsidRPr="006C0AC8" w:rsidRDefault="00227BA3" w:rsidP="00227BA3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6C0AC8">
        <w:rPr>
          <w:sz w:val="28"/>
          <w:szCs w:val="28"/>
        </w:rPr>
        <w:t>- Увеличено количество категорий субъектов МСП</w:t>
      </w:r>
      <w:r>
        <w:rPr>
          <w:sz w:val="28"/>
          <w:szCs w:val="28"/>
        </w:rPr>
        <w:t>,</w:t>
      </w:r>
      <w:r w:rsidRPr="006C0AC8">
        <w:rPr>
          <w:sz w:val="28"/>
          <w:szCs w:val="28"/>
        </w:rPr>
        <w:t xml:space="preserve"> имеющих возможность получать </w:t>
      </w:r>
      <w:proofErr w:type="spellStart"/>
      <w:r w:rsidRPr="006C0AC8">
        <w:rPr>
          <w:sz w:val="28"/>
          <w:szCs w:val="28"/>
        </w:rPr>
        <w:t>микрозаймы</w:t>
      </w:r>
      <w:proofErr w:type="spellEnd"/>
      <w:r w:rsidRPr="006C0AC8">
        <w:rPr>
          <w:sz w:val="28"/>
          <w:szCs w:val="28"/>
        </w:rPr>
        <w:t xml:space="preserve"> по льготной процентной ставке в размере 6,5 % годовых. </w:t>
      </w:r>
      <w:proofErr w:type="spellStart"/>
      <w:proofErr w:type="gramStart"/>
      <w:r w:rsidRPr="006C0AC8">
        <w:rPr>
          <w:sz w:val="28"/>
          <w:szCs w:val="28"/>
        </w:rPr>
        <w:t>Микрозаймы</w:t>
      </w:r>
      <w:proofErr w:type="spellEnd"/>
      <w:r w:rsidRPr="006C0AC8">
        <w:rPr>
          <w:sz w:val="28"/>
          <w:szCs w:val="28"/>
        </w:rPr>
        <w:t xml:space="preserve"> по льготной процентной ставке теперь предоставляются: субъектам МСП, зарегистрированным в соответствии с законодательством Российской Федерации и осуществляющим деятельность на территории </w:t>
      </w:r>
      <w:proofErr w:type="spellStart"/>
      <w:r w:rsidRPr="006C0AC8">
        <w:rPr>
          <w:sz w:val="28"/>
          <w:szCs w:val="28"/>
        </w:rPr>
        <w:t>монопрофильных</w:t>
      </w:r>
      <w:proofErr w:type="spellEnd"/>
      <w:r w:rsidRPr="006C0AC8">
        <w:rPr>
          <w:sz w:val="28"/>
          <w:szCs w:val="28"/>
        </w:rPr>
        <w:t xml:space="preserve"> образований Оренбургской области (Гайский городской округ, </w:t>
      </w:r>
      <w:proofErr w:type="spellStart"/>
      <w:r w:rsidRPr="006C0AC8">
        <w:rPr>
          <w:sz w:val="28"/>
          <w:szCs w:val="28"/>
        </w:rPr>
        <w:t>Кувандыкский</w:t>
      </w:r>
      <w:proofErr w:type="spellEnd"/>
      <w:r w:rsidRPr="006C0AC8">
        <w:rPr>
          <w:sz w:val="28"/>
          <w:szCs w:val="28"/>
        </w:rPr>
        <w:t xml:space="preserve"> городской округ, Соль-</w:t>
      </w:r>
      <w:proofErr w:type="spellStart"/>
      <w:r w:rsidRPr="006C0AC8">
        <w:rPr>
          <w:sz w:val="28"/>
          <w:szCs w:val="28"/>
        </w:rPr>
        <w:t>Илецкий</w:t>
      </w:r>
      <w:proofErr w:type="spellEnd"/>
      <w:r w:rsidRPr="006C0AC8">
        <w:rPr>
          <w:sz w:val="28"/>
          <w:szCs w:val="28"/>
        </w:rPr>
        <w:t xml:space="preserve"> городской округ и </w:t>
      </w:r>
      <w:proofErr w:type="spellStart"/>
      <w:r w:rsidRPr="006C0AC8">
        <w:rPr>
          <w:sz w:val="28"/>
          <w:szCs w:val="28"/>
        </w:rPr>
        <w:t>Ясненский</w:t>
      </w:r>
      <w:proofErr w:type="spellEnd"/>
      <w:r w:rsidRPr="006C0AC8">
        <w:rPr>
          <w:sz w:val="28"/>
          <w:szCs w:val="28"/>
        </w:rPr>
        <w:t xml:space="preserve"> городской округ, город Медногорск, город Ново</w:t>
      </w:r>
      <w:r>
        <w:rPr>
          <w:sz w:val="28"/>
          <w:szCs w:val="28"/>
        </w:rPr>
        <w:t xml:space="preserve">троицк и поселок Светлый); </w:t>
      </w:r>
      <w:r w:rsidRPr="006C0AC8">
        <w:rPr>
          <w:sz w:val="28"/>
          <w:szCs w:val="28"/>
        </w:rPr>
        <w:t>субъектам МСП</w:t>
      </w:r>
      <w:r>
        <w:rPr>
          <w:sz w:val="28"/>
          <w:szCs w:val="28"/>
        </w:rPr>
        <w:t>,</w:t>
      </w:r>
      <w:r w:rsidRPr="006C0AC8">
        <w:rPr>
          <w:sz w:val="28"/>
          <w:szCs w:val="28"/>
        </w:rPr>
        <w:t xml:space="preserve"> производящим и/или реализующим товары (работы, услуги)</w:t>
      </w:r>
      <w:r>
        <w:rPr>
          <w:sz w:val="28"/>
          <w:szCs w:val="28"/>
        </w:rPr>
        <w:t>, предназначенные для экспорта;</w:t>
      </w:r>
      <w:proofErr w:type="gramEnd"/>
      <w:r>
        <w:rPr>
          <w:sz w:val="28"/>
          <w:szCs w:val="28"/>
        </w:rPr>
        <w:t xml:space="preserve"> </w:t>
      </w:r>
      <w:r w:rsidRPr="006C0AC8">
        <w:rPr>
          <w:sz w:val="28"/>
          <w:szCs w:val="28"/>
        </w:rPr>
        <w:t>субъектам МСП социального предпринимательства, которые осуществляют социально-ориентированную деятельность, направленную на достижение общественно полезных целей, улучшение условий жизнедеятельности граждан и (или) расширение их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</w:r>
    </w:p>
    <w:p w:rsidR="00227BA3" w:rsidRPr="006C0AC8" w:rsidRDefault="00227BA3" w:rsidP="00227BA3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6C0AC8">
        <w:rPr>
          <w:sz w:val="28"/>
          <w:szCs w:val="28"/>
        </w:rPr>
        <w:t xml:space="preserve">- Разработаны особые условия получения </w:t>
      </w:r>
      <w:proofErr w:type="spellStart"/>
      <w:r w:rsidRPr="006C0AC8">
        <w:rPr>
          <w:sz w:val="28"/>
          <w:szCs w:val="28"/>
        </w:rPr>
        <w:t>микрозаймов</w:t>
      </w:r>
      <w:proofErr w:type="spellEnd"/>
      <w:r w:rsidRPr="006C0AC8">
        <w:rPr>
          <w:sz w:val="28"/>
          <w:szCs w:val="28"/>
        </w:rPr>
        <w:t xml:space="preserve"> начинающими субъектами МСП, срок регистрации которых на дату предоставления займа не превышает 1 года. </w:t>
      </w:r>
      <w:proofErr w:type="spellStart"/>
      <w:r w:rsidRPr="006C0AC8">
        <w:rPr>
          <w:sz w:val="28"/>
          <w:szCs w:val="28"/>
        </w:rPr>
        <w:t>Микрозаймы</w:t>
      </w:r>
      <w:proofErr w:type="spellEnd"/>
      <w:r w:rsidRPr="006C0AC8">
        <w:rPr>
          <w:sz w:val="28"/>
          <w:szCs w:val="28"/>
        </w:rPr>
        <w:t xml:space="preserve"> в сумме о</w:t>
      </w:r>
      <w:r>
        <w:rPr>
          <w:sz w:val="28"/>
          <w:szCs w:val="28"/>
        </w:rPr>
        <w:t>т</w:t>
      </w:r>
      <w:r w:rsidRPr="006C0AC8">
        <w:rPr>
          <w:sz w:val="28"/>
          <w:szCs w:val="28"/>
        </w:rPr>
        <w:t xml:space="preserve"> 50 000,00 (пятидесяти тысяч) до 300 000, 00 (трехсот тысяч) рублей предоставляются Фондом начинающим субъектам МСП на срок до 24 (двадцати четырех) месяцев, при условии предоставления обеспечения залоговой стоимостью в размере (пятьдесят) процентов от ссудной задолженности по займу (основной долг плюс проценты).</w:t>
      </w:r>
    </w:p>
    <w:p w:rsidR="00227BA3" w:rsidRDefault="00227BA3" w:rsidP="00227BA3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6C0AC8">
        <w:rPr>
          <w:sz w:val="28"/>
          <w:szCs w:val="28"/>
        </w:rPr>
        <w:t xml:space="preserve">- Линейка </w:t>
      </w:r>
      <w:proofErr w:type="spellStart"/>
      <w:r w:rsidRPr="006C0AC8">
        <w:rPr>
          <w:sz w:val="28"/>
          <w:szCs w:val="28"/>
        </w:rPr>
        <w:t>микрозаймов</w:t>
      </w:r>
      <w:proofErr w:type="spellEnd"/>
      <w:r w:rsidRPr="006C0AC8">
        <w:rPr>
          <w:sz w:val="28"/>
          <w:szCs w:val="28"/>
        </w:rPr>
        <w:t xml:space="preserve"> Фонда пополнена </w:t>
      </w:r>
      <w:proofErr w:type="spellStart"/>
      <w:r w:rsidRPr="006C0AC8">
        <w:rPr>
          <w:sz w:val="28"/>
          <w:szCs w:val="28"/>
        </w:rPr>
        <w:t>микрозаймом</w:t>
      </w:r>
      <w:proofErr w:type="spellEnd"/>
      <w:r w:rsidRPr="006C0AC8">
        <w:rPr>
          <w:sz w:val="28"/>
          <w:szCs w:val="28"/>
        </w:rPr>
        <w:t xml:space="preserve"> для всех субъектов МСП без ограничения к сроку и сумме займа на цели приобретение </w:t>
      </w:r>
      <w:proofErr w:type="spellStart"/>
      <w:r w:rsidRPr="006C0AC8">
        <w:rPr>
          <w:sz w:val="28"/>
          <w:szCs w:val="28"/>
        </w:rPr>
        <w:t>внеоборотных</w:t>
      </w:r>
      <w:proofErr w:type="spellEnd"/>
      <w:r w:rsidRPr="006C0AC8">
        <w:rPr>
          <w:sz w:val="28"/>
          <w:szCs w:val="28"/>
        </w:rPr>
        <w:t xml:space="preserve"> активов для использования в предпринимательской деятельности, в целях получения прибыли и (или) достижения иного полезного эффекта. За счет средств </w:t>
      </w:r>
      <w:proofErr w:type="spellStart"/>
      <w:r w:rsidRPr="006C0AC8">
        <w:rPr>
          <w:sz w:val="28"/>
          <w:szCs w:val="28"/>
        </w:rPr>
        <w:t>микрозаймов</w:t>
      </w:r>
      <w:proofErr w:type="spellEnd"/>
      <w:r w:rsidRPr="006C0AC8">
        <w:rPr>
          <w:sz w:val="28"/>
          <w:szCs w:val="28"/>
        </w:rPr>
        <w:t xml:space="preserve"> субъектами МСП могут приобретаться такие </w:t>
      </w:r>
      <w:proofErr w:type="spellStart"/>
      <w:r w:rsidRPr="006C0AC8">
        <w:rPr>
          <w:sz w:val="28"/>
          <w:szCs w:val="28"/>
        </w:rPr>
        <w:t>внеоборотные</w:t>
      </w:r>
      <w:proofErr w:type="spellEnd"/>
      <w:r w:rsidRPr="006C0AC8">
        <w:rPr>
          <w:sz w:val="28"/>
          <w:szCs w:val="28"/>
        </w:rPr>
        <w:t xml:space="preserve"> активы, как транспортные средства, самоходные машины, оборудование (за исключением офисной оргтехники и торгового оборудования), объекты недвижимости. Обеспечением </w:t>
      </w:r>
      <w:proofErr w:type="gramStart"/>
      <w:r w:rsidRPr="006C0AC8">
        <w:rPr>
          <w:sz w:val="28"/>
          <w:szCs w:val="28"/>
        </w:rPr>
        <w:t>таких</w:t>
      </w:r>
      <w:proofErr w:type="gramEnd"/>
      <w:r w:rsidRPr="006C0AC8">
        <w:rPr>
          <w:sz w:val="28"/>
          <w:szCs w:val="28"/>
        </w:rPr>
        <w:t xml:space="preserve"> </w:t>
      </w:r>
      <w:proofErr w:type="spellStart"/>
      <w:r w:rsidRPr="006C0AC8">
        <w:rPr>
          <w:sz w:val="28"/>
          <w:szCs w:val="28"/>
        </w:rPr>
        <w:t>микрозаймов</w:t>
      </w:r>
      <w:proofErr w:type="spellEnd"/>
      <w:r w:rsidRPr="006C0AC8">
        <w:rPr>
          <w:sz w:val="28"/>
          <w:szCs w:val="28"/>
        </w:rPr>
        <w:t xml:space="preserve"> будут выступать приобретаемые </w:t>
      </w:r>
      <w:proofErr w:type="spellStart"/>
      <w:r w:rsidRPr="006C0AC8">
        <w:rPr>
          <w:sz w:val="28"/>
          <w:szCs w:val="28"/>
        </w:rPr>
        <w:t>внеоборотные</w:t>
      </w:r>
      <w:proofErr w:type="spellEnd"/>
      <w:r w:rsidRPr="006C0AC8">
        <w:rPr>
          <w:sz w:val="28"/>
          <w:szCs w:val="28"/>
        </w:rPr>
        <w:t xml:space="preserve"> активы. Обязательным условием предоставления </w:t>
      </w:r>
      <w:proofErr w:type="spellStart"/>
      <w:r w:rsidRPr="006C0AC8">
        <w:rPr>
          <w:sz w:val="28"/>
          <w:szCs w:val="28"/>
        </w:rPr>
        <w:t>микрозаймов</w:t>
      </w:r>
      <w:proofErr w:type="spellEnd"/>
      <w:r w:rsidRPr="006C0AC8">
        <w:rPr>
          <w:sz w:val="28"/>
          <w:szCs w:val="28"/>
        </w:rPr>
        <w:t xml:space="preserve"> </w:t>
      </w:r>
      <w:r w:rsidRPr="006C0AC8">
        <w:rPr>
          <w:sz w:val="28"/>
          <w:szCs w:val="28"/>
        </w:rPr>
        <w:lastRenderedPageBreak/>
        <w:t xml:space="preserve">на приобретение </w:t>
      </w:r>
      <w:proofErr w:type="spellStart"/>
      <w:r w:rsidRPr="006C0AC8">
        <w:rPr>
          <w:sz w:val="28"/>
          <w:szCs w:val="28"/>
        </w:rPr>
        <w:t>внеоборотных</w:t>
      </w:r>
      <w:proofErr w:type="spellEnd"/>
      <w:r w:rsidRPr="006C0AC8">
        <w:rPr>
          <w:sz w:val="28"/>
          <w:szCs w:val="28"/>
        </w:rPr>
        <w:t xml:space="preserve"> активов является оплата стоимости приобретаемого </w:t>
      </w:r>
      <w:proofErr w:type="spellStart"/>
      <w:r w:rsidRPr="006C0AC8">
        <w:rPr>
          <w:sz w:val="28"/>
          <w:szCs w:val="28"/>
        </w:rPr>
        <w:t>внеоборотного</w:t>
      </w:r>
      <w:proofErr w:type="spellEnd"/>
      <w:r w:rsidRPr="006C0AC8">
        <w:rPr>
          <w:sz w:val="28"/>
          <w:szCs w:val="28"/>
        </w:rPr>
        <w:t xml:space="preserve"> актива за счет собственных денежных сре</w:t>
      </w:r>
      <w:proofErr w:type="gramStart"/>
      <w:r w:rsidRPr="006C0AC8">
        <w:rPr>
          <w:sz w:val="28"/>
          <w:szCs w:val="28"/>
        </w:rPr>
        <w:t>дств в р</w:t>
      </w:r>
      <w:proofErr w:type="gramEnd"/>
      <w:r w:rsidRPr="006C0AC8">
        <w:rPr>
          <w:sz w:val="28"/>
          <w:szCs w:val="28"/>
        </w:rPr>
        <w:t xml:space="preserve">азмере не менее 30 (тридцати) процентов от цены </w:t>
      </w:r>
      <w:proofErr w:type="spellStart"/>
      <w:r w:rsidRPr="006C0AC8">
        <w:rPr>
          <w:sz w:val="28"/>
          <w:szCs w:val="28"/>
        </w:rPr>
        <w:t>внеоборотного</w:t>
      </w:r>
      <w:proofErr w:type="spellEnd"/>
      <w:r w:rsidRPr="006C0AC8">
        <w:rPr>
          <w:sz w:val="28"/>
          <w:szCs w:val="28"/>
        </w:rPr>
        <w:t xml:space="preserve"> актива.</w:t>
      </w:r>
    </w:p>
    <w:p w:rsidR="00DD355E" w:rsidRDefault="00DD355E">
      <w:bookmarkStart w:id="0" w:name="_GoBack"/>
      <w:bookmarkEnd w:id="0"/>
    </w:p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AD"/>
    <w:rsid w:val="00227BA3"/>
    <w:rsid w:val="00B310AD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2018-11-26T07:05:00Z</dcterms:created>
  <dcterms:modified xsi:type="dcterms:W3CDTF">2018-11-26T07:07:00Z</dcterms:modified>
</cp:coreProperties>
</file>