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6A" w:rsidRDefault="00C6446A" w:rsidP="0003776E">
      <w:pPr>
        <w:pStyle w:val="s1"/>
        <w:shd w:val="clear" w:color="auto" w:fill="FFFFFF"/>
        <w:spacing w:before="0" w:beforeAutospacing="0" w:after="0" w:afterAutospacing="0"/>
        <w:rPr>
          <w:b/>
          <w:color w:val="464C55"/>
          <w:sz w:val="28"/>
          <w:szCs w:val="28"/>
        </w:rPr>
      </w:pPr>
    </w:p>
    <w:p w:rsidR="00C6446A" w:rsidRDefault="00C6446A" w:rsidP="00C6446A">
      <w:pPr>
        <w:spacing w:after="0" w:line="240" w:lineRule="auto"/>
        <w:jc w:val="both"/>
        <w:rPr>
          <w:rFonts w:cs="Times New Roman"/>
          <w:b/>
          <w:bCs/>
          <w:szCs w:val="28"/>
        </w:rPr>
      </w:pPr>
      <w:r>
        <w:rPr>
          <w:rFonts w:cs="Times New Roman"/>
          <w:b/>
          <w:bCs/>
          <w:szCs w:val="28"/>
        </w:rPr>
        <w:t xml:space="preserve">     СОВЕТ ДЕПУТАТОВ          </w:t>
      </w:r>
      <w:r w:rsidR="00FE111A">
        <w:rPr>
          <w:rFonts w:cs="Times New Roman"/>
          <w:b/>
          <w:bCs/>
          <w:szCs w:val="28"/>
        </w:rPr>
        <w:t xml:space="preserve">                                     </w:t>
      </w:r>
      <w:r>
        <w:rPr>
          <w:rFonts w:cs="Times New Roman"/>
          <w:b/>
          <w:bCs/>
          <w:szCs w:val="28"/>
        </w:rPr>
        <w:t xml:space="preserve">                                                                                                                                                                                                                        </w:t>
      </w:r>
    </w:p>
    <w:p w:rsidR="00C6446A" w:rsidRDefault="00C6446A" w:rsidP="00C6446A">
      <w:pPr>
        <w:spacing w:after="0" w:line="240" w:lineRule="auto"/>
        <w:jc w:val="both"/>
        <w:rPr>
          <w:rFonts w:cs="Times New Roman"/>
          <w:b/>
          <w:bCs/>
          <w:szCs w:val="28"/>
        </w:rPr>
      </w:pPr>
      <w:r>
        <w:rPr>
          <w:rFonts w:cs="Times New Roman"/>
          <w:b/>
          <w:bCs/>
          <w:szCs w:val="28"/>
        </w:rPr>
        <w:t xml:space="preserve">    МУНИЦИПАЛЬНОГО</w:t>
      </w:r>
    </w:p>
    <w:p w:rsidR="00C6446A" w:rsidRDefault="00C6446A" w:rsidP="00C6446A">
      <w:pPr>
        <w:spacing w:after="0" w:line="240" w:lineRule="auto"/>
        <w:jc w:val="both"/>
        <w:rPr>
          <w:rFonts w:cs="Times New Roman"/>
          <w:b/>
          <w:bCs/>
          <w:szCs w:val="28"/>
        </w:rPr>
      </w:pPr>
      <w:r>
        <w:rPr>
          <w:rFonts w:cs="Times New Roman"/>
          <w:b/>
          <w:bCs/>
          <w:szCs w:val="28"/>
        </w:rPr>
        <w:t xml:space="preserve">         ОБРАЗОВАНИЯ</w:t>
      </w:r>
    </w:p>
    <w:p w:rsidR="00C6446A" w:rsidRDefault="00C6446A" w:rsidP="00C6446A">
      <w:pPr>
        <w:spacing w:after="0" w:line="240" w:lineRule="auto"/>
        <w:jc w:val="both"/>
        <w:rPr>
          <w:rFonts w:cs="Times New Roman"/>
          <w:b/>
          <w:bCs/>
          <w:szCs w:val="28"/>
        </w:rPr>
      </w:pPr>
      <w:r>
        <w:rPr>
          <w:rFonts w:cs="Times New Roman"/>
          <w:b/>
          <w:bCs/>
          <w:szCs w:val="28"/>
        </w:rPr>
        <w:t>ПУГАЧЕВСКИЙ СЕЛЬСОВЕТ</w:t>
      </w:r>
    </w:p>
    <w:p w:rsidR="00C6446A" w:rsidRDefault="00C6446A" w:rsidP="00C6446A">
      <w:pPr>
        <w:spacing w:after="0" w:line="240" w:lineRule="auto"/>
        <w:jc w:val="both"/>
        <w:rPr>
          <w:rFonts w:cs="Times New Roman"/>
          <w:b/>
          <w:bCs/>
          <w:szCs w:val="28"/>
        </w:rPr>
      </w:pPr>
      <w:r>
        <w:rPr>
          <w:rFonts w:cs="Times New Roman"/>
          <w:b/>
          <w:bCs/>
          <w:szCs w:val="28"/>
        </w:rPr>
        <w:t xml:space="preserve">  ОРЕНБУРГСКОГО РАЙОНА</w:t>
      </w:r>
    </w:p>
    <w:p w:rsidR="00C6446A" w:rsidRDefault="00C6446A" w:rsidP="00C6446A">
      <w:pPr>
        <w:spacing w:after="0" w:line="240" w:lineRule="auto"/>
        <w:jc w:val="both"/>
        <w:rPr>
          <w:rFonts w:cs="Times New Roman"/>
          <w:b/>
          <w:bCs/>
          <w:szCs w:val="28"/>
        </w:rPr>
      </w:pPr>
      <w:r>
        <w:rPr>
          <w:rFonts w:cs="Times New Roman"/>
          <w:b/>
          <w:bCs/>
          <w:szCs w:val="28"/>
        </w:rPr>
        <w:t xml:space="preserve">  ОРЕНБУРГСКОЙ ОБЛАСТИ</w:t>
      </w:r>
    </w:p>
    <w:p w:rsidR="00C6446A" w:rsidRDefault="00C6446A" w:rsidP="00C6446A">
      <w:pPr>
        <w:spacing w:after="0" w:line="240" w:lineRule="auto"/>
        <w:jc w:val="both"/>
        <w:rPr>
          <w:rFonts w:cs="Times New Roman"/>
          <w:b/>
          <w:bCs/>
          <w:szCs w:val="28"/>
        </w:rPr>
      </w:pPr>
      <w:r>
        <w:rPr>
          <w:rFonts w:cs="Times New Roman"/>
          <w:b/>
          <w:bCs/>
          <w:szCs w:val="28"/>
        </w:rPr>
        <w:t xml:space="preserve">                третий созыв</w:t>
      </w:r>
    </w:p>
    <w:p w:rsidR="00C6446A" w:rsidRDefault="00C6446A" w:rsidP="00C6446A">
      <w:pPr>
        <w:spacing w:after="0" w:line="240" w:lineRule="auto"/>
        <w:jc w:val="both"/>
        <w:rPr>
          <w:rFonts w:cs="Times New Roman"/>
          <w:szCs w:val="28"/>
        </w:rPr>
      </w:pPr>
    </w:p>
    <w:p w:rsidR="00C6446A" w:rsidRDefault="00C6446A" w:rsidP="00C6446A">
      <w:pPr>
        <w:spacing w:after="0" w:line="240" w:lineRule="auto"/>
        <w:jc w:val="both"/>
        <w:rPr>
          <w:rFonts w:cs="Times New Roman"/>
          <w:b/>
          <w:bCs/>
          <w:szCs w:val="28"/>
        </w:rPr>
      </w:pPr>
      <w:r>
        <w:rPr>
          <w:rFonts w:cs="Times New Roman"/>
          <w:b/>
          <w:bCs/>
          <w:szCs w:val="28"/>
        </w:rPr>
        <w:t xml:space="preserve">                </w:t>
      </w:r>
      <w:proofErr w:type="gramStart"/>
      <w:r>
        <w:rPr>
          <w:rFonts w:cs="Times New Roman"/>
          <w:b/>
          <w:bCs/>
          <w:szCs w:val="28"/>
        </w:rPr>
        <w:t>Р</w:t>
      </w:r>
      <w:proofErr w:type="gramEnd"/>
      <w:r>
        <w:rPr>
          <w:rFonts w:cs="Times New Roman"/>
          <w:b/>
          <w:bCs/>
          <w:szCs w:val="28"/>
        </w:rPr>
        <w:t xml:space="preserve"> Е Ш Е Н И Е</w:t>
      </w:r>
    </w:p>
    <w:p w:rsidR="00C6446A" w:rsidRDefault="00C6446A" w:rsidP="00C6446A">
      <w:pPr>
        <w:pStyle w:val="1"/>
        <w:rPr>
          <w:b/>
          <w:bCs/>
          <w:sz w:val="28"/>
          <w:szCs w:val="28"/>
        </w:rPr>
      </w:pPr>
      <w:r>
        <w:rPr>
          <w:b/>
          <w:bCs/>
          <w:sz w:val="28"/>
          <w:szCs w:val="28"/>
        </w:rPr>
        <w:t xml:space="preserve"> </w:t>
      </w:r>
    </w:p>
    <w:p w:rsidR="00C6446A" w:rsidRDefault="00D41D6B" w:rsidP="00C6446A">
      <w:pPr>
        <w:spacing w:after="0" w:line="240" w:lineRule="auto"/>
        <w:rPr>
          <w:rFonts w:cs="Times New Roman"/>
          <w:szCs w:val="28"/>
        </w:rPr>
      </w:pPr>
      <w:r>
        <w:rPr>
          <w:rFonts w:cs="Times New Roman"/>
          <w:szCs w:val="28"/>
        </w:rPr>
        <w:t>26 ноября 2018 года</w:t>
      </w:r>
      <w:bookmarkStart w:id="0" w:name="_GoBack"/>
      <w:bookmarkEnd w:id="0"/>
      <w:r w:rsidR="00C6446A">
        <w:rPr>
          <w:rFonts w:cs="Times New Roman"/>
          <w:szCs w:val="28"/>
        </w:rPr>
        <w:t xml:space="preserve">             № </w:t>
      </w:r>
      <w:r>
        <w:rPr>
          <w:rFonts w:cs="Times New Roman"/>
          <w:szCs w:val="28"/>
        </w:rPr>
        <w:t>135</w:t>
      </w:r>
    </w:p>
    <w:p w:rsidR="00C6446A" w:rsidRDefault="00C6446A" w:rsidP="0003776E">
      <w:pPr>
        <w:pStyle w:val="s1"/>
        <w:shd w:val="clear" w:color="auto" w:fill="FFFFFF"/>
        <w:spacing w:before="0" w:beforeAutospacing="0" w:after="0" w:afterAutospacing="0"/>
        <w:rPr>
          <w:b/>
          <w:color w:val="464C55"/>
          <w:sz w:val="28"/>
          <w:szCs w:val="28"/>
        </w:rPr>
      </w:pPr>
    </w:p>
    <w:p w:rsidR="00C6446A" w:rsidRPr="00C6446A" w:rsidRDefault="00C6446A" w:rsidP="0003776E">
      <w:pPr>
        <w:pStyle w:val="s1"/>
        <w:shd w:val="clear" w:color="auto" w:fill="FFFFFF"/>
        <w:spacing w:before="0" w:beforeAutospacing="0" w:after="0" w:afterAutospacing="0"/>
        <w:rPr>
          <w:color w:val="464C55"/>
          <w:sz w:val="28"/>
          <w:szCs w:val="28"/>
        </w:rPr>
      </w:pPr>
      <w:r w:rsidRPr="00C6446A">
        <w:rPr>
          <w:color w:val="464C55"/>
          <w:sz w:val="28"/>
          <w:szCs w:val="28"/>
        </w:rPr>
        <w:t>О внесении изменений и дополнений</w:t>
      </w:r>
    </w:p>
    <w:p w:rsidR="00C6446A" w:rsidRDefault="00C6446A" w:rsidP="0003776E">
      <w:pPr>
        <w:pStyle w:val="s1"/>
        <w:shd w:val="clear" w:color="auto" w:fill="FFFFFF"/>
        <w:spacing w:before="0" w:beforeAutospacing="0" w:after="0" w:afterAutospacing="0"/>
        <w:rPr>
          <w:color w:val="464C55"/>
          <w:sz w:val="28"/>
          <w:szCs w:val="28"/>
        </w:rPr>
      </w:pPr>
      <w:r>
        <w:rPr>
          <w:color w:val="464C55"/>
          <w:sz w:val="28"/>
          <w:szCs w:val="28"/>
        </w:rPr>
        <w:t>в</w:t>
      </w:r>
      <w:r w:rsidRPr="00C6446A">
        <w:rPr>
          <w:color w:val="464C55"/>
          <w:sz w:val="28"/>
          <w:szCs w:val="28"/>
        </w:rPr>
        <w:t xml:space="preserve"> решение Совета депутатов</w:t>
      </w:r>
      <w:r>
        <w:rPr>
          <w:color w:val="464C55"/>
          <w:sz w:val="28"/>
          <w:szCs w:val="28"/>
        </w:rPr>
        <w:t xml:space="preserve"> </w:t>
      </w:r>
      <w:proofErr w:type="spellStart"/>
      <w:r>
        <w:rPr>
          <w:color w:val="464C55"/>
          <w:sz w:val="28"/>
          <w:szCs w:val="28"/>
        </w:rPr>
        <w:t>муници</w:t>
      </w:r>
      <w:proofErr w:type="spellEnd"/>
      <w:r>
        <w:rPr>
          <w:color w:val="464C55"/>
          <w:sz w:val="28"/>
          <w:szCs w:val="28"/>
        </w:rPr>
        <w:t>-</w:t>
      </w:r>
    </w:p>
    <w:p w:rsidR="00C6446A" w:rsidRDefault="00C6446A" w:rsidP="0003776E">
      <w:pPr>
        <w:pStyle w:val="s1"/>
        <w:shd w:val="clear" w:color="auto" w:fill="FFFFFF"/>
        <w:spacing w:before="0" w:beforeAutospacing="0" w:after="0" w:afterAutospacing="0"/>
        <w:rPr>
          <w:color w:val="464C55"/>
          <w:sz w:val="28"/>
          <w:szCs w:val="28"/>
        </w:rPr>
      </w:pPr>
      <w:proofErr w:type="spellStart"/>
      <w:r>
        <w:rPr>
          <w:color w:val="464C55"/>
          <w:sz w:val="28"/>
          <w:szCs w:val="28"/>
        </w:rPr>
        <w:t>пального</w:t>
      </w:r>
      <w:proofErr w:type="spellEnd"/>
      <w:r>
        <w:rPr>
          <w:color w:val="464C55"/>
          <w:sz w:val="28"/>
          <w:szCs w:val="28"/>
        </w:rPr>
        <w:t xml:space="preserve"> образования </w:t>
      </w:r>
      <w:proofErr w:type="gramStart"/>
      <w:r>
        <w:rPr>
          <w:color w:val="464C55"/>
          <w:sz w:val="28"/>
          <w:szCs w:val="28"/>
        </w:rPr>
        <w:t>Пугачевский</w:t>
      </w:r>
      <w:proofErr w:type="gramEnd"/>
    </w:p>
    <w:p w:rsidR="00C6446A" w:rsidRDefault="00C6446A" w:rsidP="0003776E">
      <w:pPr>
        <w:pStyle w:val="s1"/>
        <w:shd w:val="clear" w:color="auto" w:fill="FFFFFF"/>
        <w:spacing w:before="0" w:beforeAutospacing="0" w:after="0" w:afterAutospacing="0"/>
        <w:rPr>
          <w:color w:val="464C55"/>
          <w:sz w:val="28"/>
          <w:szCs w:val="28"/>
        </w:rPr>
      </w:pPr>
      <w:r>
        <w:rPr>
          <w:color w:val="464C55"/>
          <w:sz w:val="28"/>
          <w:szCs w:val="28"/>
        </w:rPr>
        <w:t xml:space="preserve">сельсовет от 26.06.2014 № 233 « </w:t>
      </w:r>
      <w:proofErr w:type="gramStart"/>
      <w:r>
        <w:rPr>
          <w:color w:val="464C55"/>
          <w:sz w:val="28"/>
          <w:szCs w:val="28"/>
        </w:rPr>
        <w:t>Об</w:t>
      </w:r>
      <w:proofErr w:type="gramEnd"/>
    </w:p>
    <w:p w:rsidR="00C6446A" w:rsidRDefault="00C6446A" w:rsidP="0003776E">
      <w:pPr>
        <w:pStyle w:val="s1"/>
        <w:shd w:val="clear" w:color="auto" w:fill="FFFFFF"/>
        <w:spacing w:before="0" w:beforeAutospacing="0" w:after="0" w:afterAutospacing="0"/>
        <w:rPr>
          <w:color w:val="464C55"/>
          <w:sz w:val="28"/>
          <w:szCs w:val="28"/>
        </w:rPr>
      </w:pPr>
      <w:proofErr w:type="gramStart"/>
      <w:r>
        <w:rPr>
          <w:color w:val="464C55"/>
          <w:sz w:val="28"/>
          <w:szCs w:val="28"/>
        </w:rPr>
        <w:t>утверждении</w:t>
      </w:r>
      <w:proofErr w:type="gramEnd"/>
      <w:r>
        <w:rPr>
          <w:color w:val="464C55"/>
          <w:sz w:val="28"/>
          <w:szCs w:val="28"/>
        </w:rPr>
        <w:t xml:space="preserve"> Положения о </w:t>
      </w:r>
      <w:proofErr w:type="spellStart"/>
      <w:r>
        <w:rPr>
          <w:color w:val="464C55"/>
          <w:sz w:val="28"/>
          <w:szCs w:val="28"/>
        </w:rPr>
        <w:t>муници</w:t>
      </w:r>
      <w:proofErr w:type="spellEnd"/>
      <w:r>
        <w:rPr>
          <w:color w:val="464C55"/>
          <w:sz w:val="28"/>
          <w:szCs w:val="28"/>
        </w:rPr>
        <w:t>-</w:t>
      </w:r>
    </w:p>
    <w:p w:rsidR="00C6446A" w:rsidRDefault="00C6446A" w:rsidP="0003776E">
      <w:pPr>
        <w:pStyle w:val="s1"/>
        <w:shd w:val="clear" w:color="auto" w:fill="FFFFFF"/>
        <w:spacing w:before="0" w:beforeAutospacing="0" w:after="0" w:afterAutospacing="0"/>
        <w:rPr>
          <w:color w:val="464C55"/>
          <w:sz w:val="28"/>
          <w:szCs w:val="28"/>
        </w:rPr>
      </w:pPr>
      <w:proofErr w:type="spellStart"/>
      <w:r>
        <w:rPr>
          <w:color w:val="464C55"/>
          <w:sz w:val="28"/>
          <w:szCs w:val="28"/>
        </w:rPr>
        <w:t>пальном</w:t>
      </w:r>
      <w:proofErr w:type="spellEnd"/>
      <w:r>
        <w:rPr>
          <w:color w:val="464C55"/>
          <w:sz w:val="28"/>
          <w:szCs w:val="28"/>
        </w:rPr>
        <w:t xml:space="preserve"> жилищном контроле </w:t>
      </w:r>
      <w:proofErr w:type="gramStart"/>
      <w:r>
        <w:rPr>
          <w:color w:val="464C55"/>
          <w:sz w:val="28"/>
          <w:szCs w:val="28"/>
        </w:rPr>
        <w:t>на</w:t>
      </w:r>
      <w:proofErr w:type="gramEnd"/>
      <w:r>
        <w:rPr>
          <w:color w:val="464C55"/>
          <w:sz w:val="28"/>
          <w:szCs w:val="28"/>
        </w:rPr>
        <w:t xml:space="preserve"> тер-</w:t>
      </w:r>
    </w:p>
    <w:p w:rsidR="00C6446A" w:rsidRPr="00C6446A" w:rsidRDefault="00C6446A" w:rsidP="0003776E">
      <w:pPr>
        <w:pStyle w:val="s1"/>
        <w:shd w:val="clear" w:color="auto" w:fill="FFFFFF"/>
        <w:spacing w:before="0" w:beforeAutospacing="0" w:after="0" w:afterAutospacing="0"/>
        <w:rPr>
          <w:color w:val="464C55"/>
          <w:sz w:val="28"/>
          <w:szCs w:val="28"/>
        </w:rPr>
      </w:pPr>
      <w:proofErr w:type="spellStart"/>
      <w:r>
        <w:rPr>
          <w:color w:val="464C55"/>
          <w:sz w:val="28"/>
          <w:szCs w:val="28"/>
        </w:rPr>
        <w:t>ритории</w:t>
      </w:r>
      <w:proofErr w:type="spellEnd"/>
      <w:r>
        <w:rPr>
          <w:color w:val="464C55"/>
          <w:sz w:val="28"/>
          <w:szCs w:val="28"/>
        </w:rPr>
        <w:t xml:space="preserve"> МО Пугачевский сельсовет»</w:t>
      </w:r>
    </w:p>
    <w:p w:rsidR="00C6446A" w:rsidRDefault="00C6446A" w:rsidP="0003776E">
      <w:pPr>
        <w:pStyle w:val="s1"/>
        <w:shd w:val="clear" w:color="auto" w:fill="FFFFFF"/>
        <w:spacing w:before="0" w:beforeAutospacing="0" w:after="0" w:afterAutospacing="0"/>
        <w:rPr>
          <w:b/>
          <w:color w:val="464C55"/>
          <w:sz w:val="28"/>
          <w:szCs w:val="28"/>
        </w:rPr>
      </w:pPr>
    </w:p>
    <w:p w:rsidR="0027637D" w:rsidRDefault="00C6446A" w:rsidP="0027637D">
      <w:pPr>
        <w:pStyle w:val="s1"/>
        <w:shd w:val="clear" w:color="auto" w:fill="FFFFFF"/>
        <w:spacing w:before="0" w:beforeAutospacing="0" w:after="0" w:afterAutospacing="0"/>
        <w:jc w:val="both"/>
        <w:rPr>
          <w:color w:val="464C55"/>
          <w:sz w:val="28"/>
          <w:szCs w:val="28"/>
        </w:rPr>
      </w:pPr>
      <w:r w:rsidRPr="00A200B4">
        <w:rPr>
          <w:color w:val="464C55"/>
          <w:sz w:val="28"/>
          <w:szCs w:val="28"/>
        </w:rPr>
        <w:t xml:space="preserve">     </w:t>
      </w:r>
      <w:r w:rsidR="00A200B4" w:rsidRPr="00A200B4">
        <w:rPr>
          <w:color w:val="464C55"/>
          <w:sz w:val="28"/>
          <w:szCs w:val="28"/>
        </w:rPr>
        <w:t xml:space="preserve">В </w:t>
      </w:r>
      <w:r w:rsidR="006D38BE">
        <w:rPr>
          <w:color w:val="464C55"/>
          <w:sz w:val="28"/>
          <w:szCs w:val="28"/>
        </w:rPr>
        <w:t xml:space="preserve">связи с изменениями, внесенными  Федеральными законами от 01.07.2016 № 277-ФЗ, от 03.08.2018 № 316-ФЗ  в Федеральный закон </w:t>
      </w:r>
      <w:r w:rsidR="00A200B4" w:rsidRPr="00A200B4">
        <w:rPr>
          <w:color w:val="464C55"/>
          <w:sz w:val="28"/>
          <w:szCs w:val="28"/>
        </w:rPr>
        <w:t xml:space="preserve"> от 26.12.2008 </w:t>
      </w:r>
      <w:r w:rsidR="006D38BE">
        <w:rPr>
          <w:color w:val="464C55"/>
          <w:sz w:val="28"/>
          <w:szCs w:val="28"/>
        </w:rPr>
        <w:t>№</w:t>
      </w:r>
      <w:r w:rsidR="00A200B4" w:rsidRPr="00A200B4">
        <w:rPr>
          <w:color w:val="464C55"/>
          <w:sz w:val="28"/>
          <w:szCs w:val="28"/>
        </w:rPr>
        <w:t xml:space="preserve"> 294-ФЗ « О защите прав</w:t>
      </w:r>
      <w:r w:rsidR="00A200B4">
        <w:rPr>
          <w:color w:val="464C55"/>
          <w:sz w:val="28"/>
          <w:szCs w:val="28"/>
        </w:rPr>
        <w:t xml:space="preserve"> юридических лиц и индивидуальных предпринимателей при осуществлении государственного контроля </w:t>
      </w:r>
      <w:proofErr w:type="gramStart"/>
      <w:r w:rsidR="00A200B4">
        <w:rPr>
          <w:color w:val="464C55"/>
          <w:sz w:val="28"/>
          <w:szCs w:val="28"/>
        </w:rPr>
        <w:t xml:space="preserve">( </w:t>
      </w:r>
      <w:proofErr w:type="gramEnd"/>
      <w:r w:rsidR="00A200B4">
        <w:rPr>
          <w:color w:val="464C55"/>
          <w:sz w:val="28"/>
          <w:szCs w:val="28"/>
        </w:rPr>
        <w:t>надзора)</w:t>
      </w:r>
      <w:r w:rsidR="0027637D">
        <w:rPr>
          <w:color w:val="464C55"/>
          <w:sz w:val="28"/>
          <w:szCs w:val="28"/>
        </w:rPr>
        <w:t xml:space="preserve"> и рассмотрев протест</w:t>
      </w:r>
      <w:r w:rsidR="00A200B4">
        <w:rPr>
          <w:color w:val="464C55"/>
          <w:sz w:val="28"/>
          <w:szCs w:val="28"/>
        </w:rPr>
        <w:t xml:space="preserve"> </w:t>
      </w:r>
      <w:r w:rsidR="0027637D">
        <w:rPr>
          <w:color w:val="464C55"/>
          <w:sz w:val="28"/>
          <w:szCs w:val="28"/>
        </w:rPr>
        <w:t>прокуратуры на решение Совета депутатов муниципального образования Пугачевский сельсовет</w:t>
      </w:r>
      <w:r w:rsidR="0027637D" w:rsidRPr="0027637D">
        <w:rPr>
          <w:color w:val="464C55"/>
          <w:sz w:val="28"/>
          <w:szCs w:val="28"/>
        </w:rPr>
        <w:t xml:space="preserve"> </w:t>
      </w:r>
      <w:r w:rsidR="0027637D">
        <w:rPr>
          <w:color w:val="464C55"/>
          <w:sz w:val="28"/>
          <w:szCs w:val="28"/>
        </w:rPr>
        <w:t>от 26.06.2014 № 233 « Об утверждении Положения о муниципальном жилищном контроле на тер-</w:t>
      </w:r>
    </w:p>
    <w:p w:rsidR="0027637D" w:rsidRDefault="0027637D" w:rsidP="0027637D">
      <w:pPr>
        <w:pStyle w:val="s1"/>
        <w:shd w:val="clear" w:color="auto" w:fill="FFFFFF"/>
        <w:spacing w:before="0" w:beforeAutospacing="0" w:after="0" w:afterAutospacing="0"/>
        <w:jc w:val="both"/>
        <w:rPr>
          <w:color w:val="464C55"/>
          <w:sz w:val="28"/>
          <w:szCs w:val="28"/>
        </w:rPr>
      </w:pPr>
      <w:proofErr w:type="spellStart"/>
      <w:r>
        <w:rPr>
          <w:color w:val="464C55"/>
          <w:sz w:val="28"/>
          <w:szCs w:val="28"/>
        </w:rPr>
        <w:t>ритории</w:t>
      </w:r>
      <w:proofErr w:type="spellEnd"/>
      <w:r>
        <w:rPr>
          <w:color w:val="464C55"/>
          <w:sz w:val="28"/>
          <w:szCs w:val="28"/>
        </w:rPr>
        <w:t xml:space="preserve"> МО Пугачевский сельсовет» Совет депутатов </w:t>
      </w:r>
      <w:proofErr w:type="gramStart"/>
      <w:r>
        <w:rPr>
          <w:color w:val="464C55"/>
          <w:sz w:val="28"/>
          <w:szCs w:val="28"/>
        </w:rPr>
        <w:t>р</w:t>
      </w:r>
      <w:proofErr w:type="gramEnd"/>
      <w:r>
        <w:rPr>
          <w:color w:val="464C55"/>
          <w:sz w:val="28"/>
          <w:szCs w:val="28"/>
        </w:rPr>
        <w:t xml:space="preserve"> е ш и л:</w:t>
      </w:r>
    </w:p>
    <w:p w:rsidR="00D51C3E" w:rsidRDefault="00D51C3E" w:rsidP="0027637D">
      <w:pPr>
        <w:pStyle w:val="s1"/>
        <w:shd w:val="clear" w:color="auto" w:fill="FFFFFF"/>
        <w:spacing w:before="0" w:beforeAutospacing="0" w:after="0" w:afterAutospacing="0"/>
        <w:jc w:val="both"/>
        <w:rPr>
          <w:color w:val="464C55"/>
          <w:sz w:val="28"/>
          <w:szCs w:val="28"/>
        </w:rPr>
      </w:pPr>
    </w:p>
    <w:p w:rsidR="00D51C3E" w:rsidRDefault="00D51C3E" w:rsidP="00D51C3E">
      <w:pPr>
        <w:pStyle w:val="s1"/>
        <w:shd w:val="clear" w:color="auto" w:fill="FFFFFF"/>
        <w:spacing w:before="0" w:beforeAutospacing="0" w:after="0" w:afterAutospacing="0"/>
        <w:jc w:val="both"/>
        <w:rPr>
          <w:color w:val="464C55"/>
          <w:sz w:val="28"/>
          <w:szCs w:val="28"/>
        </w:rPr>
      </w:pPr>
      <w:r>
        <w:rPr>
          <w:b/>
          <w:sz w:val="28"/>
          <w:szCs w:val="28"/>
        </w:rPr>
        <w:t>Пункт 1.2. раздела 1.</w:t>
      </w:r>
      <w:r>
        <w:rPr>
          <w:sz w:val="28"/>
          <w:szCs w:val="28"/>
        </w:rPr>
        <w:t xml:space="preserve"> «Общие положения» изложить в новой редакции: «</w:t>
      </w:r>
      <w:r>
        <w:rPr>
          <w:rStyle w:val="s10"/>
          <w:bCs/>
          <w:color w:val="22272F"/>
          <w:sz w:val="28"/>
          <w:szCs w:val="28"/>
        </w:rPr>
        <w:t>муниципальный контроль</w:t>
      </w:r>
      <w:r>
        <w:rPr>
          <w:color w:val="464C55"/>
          <w:sz w:val="28"/>
          <w:szCs w:val="28"/>
        </w:rPr>
        <w:t xml:space="preserve"> - деятельность органов местного самоуправления, уполномоченных в соответствии с федеральными законами на организацию и </w:t>
      </w:r>
      <w:proofErr w:type="gramStart"/>
      <w:r>
        <w:rPr>
          <w:color w:val="464C55"/>
          <w:sz w:val="28"/>
          <w:szCs w:val="28"/>
        </w:rPr>
        <w:t>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roofErr w:type="gramEnd"/>
      <w:r>
        <w:rPr>
          <w:color w:val="464C55"/>
          <w:sz w:val="28"/>
          <w:szCs w:val="28"/>
        </w:rPr>
        <w:t xml:space="preserve">.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w:t>
      </w:r>
      <w:r>
        <w:rPr>
          <w:color w:val="464C55"/>
          <w:sz w:val="28"/>
          <w:szCs w:val="28"/>
        </w:rPr>
        <w:lastRenderedPageBreak/>
        <w:t>Федерации и принятыми в соответствии с ним муниципальными правовыми актами;</w:t>
      </w:r>
    </w:p>
    <w:p w:rsidR="00D51C3E" w:rsidRDefault="00D51C3E" w:rsidP="00D51C3E"/>
    <w:p w:rsidR="00D51C3E" w:rsidRDefault="00D51C3E" w:rsidP="0027637D">
      <w:pPr>
        <w:pStyle w:val="s1"/>
        <w:shd w:val="clear" w:color="auto" w:fill="FFFFFF"/>
        <w:spacing w:before="0" w:beforeAutospacing="0" w:after="0" w:afterAutospacing="0"/>
        <w:jc w:val="both"/>
        <w:rPr>
          <w:color w:val="464C55"/>
          <w:sz w:val="28"/>
          <w:szCs w:val="28"/>
        </w:rPr>
      </w:pPr>
    </w:p>
    <w:p w:rsidR="00C6446A" w:rsidRDefault="0027637D" w:rsidP="00C6446A">
      <w:pPr>
        <w:pStyle w:val="s1"/>
        <w:shd w:val="clear" w:color="auto" w:fill="FFFFFF"/>
        <w:spacing w:before="0" w:beforeAutospacing="0" w:after="0" w:afterAutospacing="0"/>
        <w:jc w:val="both"/>
        <w:rPr>
          <w:color w:val="464C55"/>
          <w:sz w:val="28"/>
          <w:szCs w:val="28"/>
        </w:rPr>
      </w:pPr>
      <w:r>
        <w:rPr>
          <w:b/>
          <w:color w:val="464C55"/>
          <w:sz w:val="28"/>
          <w:szCs w:val="28"/>
        </w:rPr>
        <w:t xml:space="preserve">    </w:t>
      </w:r>
      <w:r w:rsidR="0003776E">
        <w:rPr>
          <w:b/>
          <w:color w:val="464C55"/>
          <w:sz w:val="28"/>
          <w:szCs w:val="28"/>
        </w:rPr>
        <w:t>Раздел 3. Формы осуществления муниципального жилищного контроля изложить в новой редакции</w:t>
      </w:r>
      <w:r w:rsidR="0003776E">
        <w:rPr>
          <w:color w:val="464C55"/>
          <w:sz w:val="28"/>
          <w:szCs w:val="28"/>
        </w:rPr>
        <w:t xml:space="preserve">: </w:t>
      </w:r>
    </w:p>
    <w:p w:rsidR="0003776E" w:rsidRDefault="0003776E" w:rsidP="00C6446A">
      <w:pPr>
        <w:pStyle w:val="s1"/>
        <w:shd w:val="clear" w:color="auto" w:fill="FFFFFF"/>
        <w:spacing w:before="0" w:beforeAutospacing="0" w:after="0" w:afterAutospacing="0"/>
        <w:jc w:val="both"/>
        <w:rPr>
          <w:color w:val="464C55"/>
          <w:sz w:val="28"/>
          <w:szCs w:val="28"/>
        </w:rPr>
      </w:pPr>
      <w:r>
        <w:rPr>
          <w:color w:val="464C55"/>
          <w:sz w:val="28"/>
          <w:szCs w:val="28"/>
        </w:rPr>
        <w:t>3.1. Проведение муниципального жилищного контроля осуществляется в форме плановых, внеплановых и выездных проверок в порядке и с соблюдением процедур установленных Федеральным законом от 26.12.20018 г.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776E" w:rsidRDefault="0003776E" w:rsidP="0003776E">
      <w:pPr>
        <w:spacing w:before="100" w:beforeAutospacing="1" w:after="100" w:afterAutospacing="1" w:line="240" w:lineRule="auto"/>
        <w:jc w:val="both"/>
        <w:rPr>
          <w:rFonts w:eastAsia="Times New Roman" w:cs="Times New Roman"/>
          <w:b/>
          <w:bCs/>
          <w:color w:val="22272F"/>
          <w:szCs w:val="28"/>
          <w:lang w:eastAsia="ru-RU"/>
        </w:rPr>
      </w:pPr>
      <w:r>
        <w:rPr>
          <w:color w:val="464C55"/>
          <w:szCs w:val="28"/>
        </w:rPr>
        <w:t>3.2.</w:t>
      </w:r>
      <w:r>
        <w:rPr>
          <w:rFonts w:eastAsia="Times New Roman" w:cs="Times New Roman"/>
          <w:b/>
          <w:bCs/>
          <w:color w:val="22272F"/>
          <w:szCs w:val="28"/>
          <w:lang w:eastAsia="ru-RU"/>
        </w:rPr>
        <w:t xml:space="preserve"> Организация и проведение плановой проверки</w:t>
      </w:r>
    </w:p>
    <w:p w:rsidR="0003776E" w:rsidRDefault="0003776E" w:rsidP="0003776E">
      <w:pPr>
        <w:spacing w:before="100" w:beforeAutospacing="1" w:after="100" w:afterAutospacing="1" w:line="240" w:lineRule="auto"/>
        <w:jc w:val="both"/>
        <w:rPr>
          <w:rFonts w:eastAsia="Times New Roman" w:cs="Times New Roman"/>
          <w:b/>
          <w:bCs/>
          <w:color w:val="22272F"/>
          <w:szCs w:val="28"/>
          <w:lang w:eastAsia="ru-RU"/>
        </w:rPr>
      </w:pPr>
      <w:r>
        <w:rPr>
          <w:rFonts w:eastAsia="Times New Roman" w:cs="Times New Roman"/>
          <w:color w:val="22272F"/>
          <w:szCs w:val="28"/>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1.1. В случаях, установленных </w:t>
      </w:r>
      <w:hyperlink r:id="rId6" w:anchor="/document/77668613/entry/13001" w:history="1">
        <w:r>
          <w:rPr>
            <w:rStyle w:val="a3"/>
            <w:rFonts w:eastAsia="Times New Roman" w:cs="Times New Roman"/>
            <w:color w:val="734C9B"/>
            <w:szCs w:val="28"/>
            <w:u w:val="none"/>
            <w:lang w:eastAsia="ru-RU"/>
          </w:rPr>
          <w:t>федеральным законом</w:t>
        </w:r>
      </w:hyperlink>
      <w:r>
        <w:rPr>
          <w:rFonts w:eastAsia="Times New Roman" w:cs="Times New Roman"/>
          <w:color w:val="22272F"/>
          <w:szCs w:val="28"/>
          <w:lang w:eastAsia="ru-RU"/>
        </w:rPr>
        <w:t>, отдельные виды государственного контроля (надзора) могут осуществляться без проведения плановых проверок.</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1.2. </w:t>
      </w:r>
      <w:proofErr w:type="gramStart"/>
      <w:r>
        <w:rPr>
          <w:rFonts w:eastAsia="Times New Roman" w:cs="Times New Roman"/>
          <w:color w:val="22272F"/>
          <w:szCs w:val="28"/>
          <w:lang w:eastAsia="ru-RU"/>
        </w:rPr>
        <w:t>Правительством Российской Федерации в отношении отдельных видов государственного контроля (надзора), определяемых в соответствии с </w:t>
      </w:r>
      <w:hyperlink r:id="rId7" w:anchor="/document/77668613/entry/8101" w:history="1">
        <w:r>
          <w:rPr>
            <w:rStyle w:val="a3"/>
            <w:rFonts w:eastAsia="Times New Roman" w:cs="Times New Roman"/>
            <w:color w:val="734C9B"/>
            <w:szCs w:val="28"/>
            <w:u w:val="none"/>
            <w:lang w:eastAsia="ru-RU"/>
          </w:rPr>
          <w:t>частями 1</w:t>
        </w:r>
      </w:hyperlink>
      <w:r>
        <w:rPr>
          <w:rFonts w:eastAsia="Times New Roman" w:cs="Times New Roman"/>
          <w:color w:val="22272F"/>
          <w:szCs w:val="28"/>
          <w:lang w:eastAsia="ru-RU"/>
        </w:rPr>
        <w:t> и </w:t>
      </w:r>
      <w:hyperlink r:id="rId8" w:anchor="/document/77668613/entry/8102" w:history="1">
        <w:r>
          <w:rPr>
            <w:rStyle w:val="a3"/>
            <w:rFonts w:eastAsia="Times New Roman" w:cs="Times New Roman"/>
            <w:color w:val="734C9B"/>
            <w:szCs w:val="28"/>
            <w:u w:val="none"/>
            <w:lang w:eastAsia="ru-RU"/>
          </w:rPr>
          <w:t>2 статьи 8.1</w:t>
        </w:r>
      </w:hyperlink>
      <w:r>
        <w:rPr>
          <w:rFonts w:eastAsia="Times New Roman" w:cs="Times New Roman"/>
          <w:color w:val="22272F"/>
          <w:szCs w:val="28"/>
          <w:lang w:eastAsia="ru-RU"/>
        </w:rPr>
        <w:t>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03776E" w:rsidRDefault="00D41D6B" w:rsidP="0003776E">
      <w:pPr>
        <w:spacing w:before="100" w:beforeAutospacing="1" w:after="100" w:afterAutospacing="1" w:line="240" w:lineRule="auto"/>
        <w:jc w:val="both"/>
        <w:rPr>
          <w:rFonts w:eastAsia="Times New Roman" w:cs="Times New Roman"/>
          <w:color w:val="22272F"/>
          <w:szCs w:val="28"/>
          <w:lang w:eastAsia="ru-RU"/>
        </w:rPr>
      </w:pPr>
      <w:hyperlink r:id="rId9" w:anchor="/multilink/77668613/paragraph/1107931/number/0" w:history="1">
        <w:r w:rsidR="0003776E">
          <w:rPr>
            <w:rStyle w:val="a3"/>
            <w:rFonts w:eastAsia="Times New Roman" w:cs="Times New Roman"/>
            <w:color w:val="734C9B"/>
            <w:szCs w:val="28"/>
            <w:u w:val="none"/>
            <w:lang w:eastAsia="ru-RU"/>
          </w:rPr>
          <w:t>2.</w:t>
        </w:r>
      </w:hyperlink>
      <w:r w:rsidR="0003776E">
        <w:rPr>
          <w:rFonts w:eastAsia="Times New Roman" w:cs="Times New Roman"/>
          <w:color w:val="22272F"/>
          <w:szCs w:val="28"/>
          <w:lang w:eastAsia="ru-RU"/>
        </w:rPr>
        <w:t xml:space="preserve"> Плановые проверки проводятся </w:t>
      </w:r>
      <w:r w:rsidR="00C6446A">
        <w:rPr>
          <w:rFonts w:eastAsia="Times New Roman" w:cs="Times New Roman"/>
          <w:color w:val="22272F"/>
          <w:szCs w:val="28"/>
          <w:lang w:eastAsia="ru-RU"/>
        </w:rPr>
        <w:t>не чаще чем один раз в три года.</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2) цель и основание проведения каждой плановой проверки;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3) дата начала и сроки проведения каждой плановой проверки;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4) наименование органа государственного контроля (надзора) или органа муниципального контроля, </w:t>
      </w:r>
      <w:proofErr w:type="gramStart"/>
      <w:r>
        <w:rPr>
          <w:rFonts w:eastAsia="Times New Roman" w:cs="Times New Roman"/>
          <w:color w:val="22272F"/>
          <w:szCs w:val="28"/>
          <w:lang w:eastAsia="ru-RU"/>
        </w:rPr>
        <w:t>осуществляющих</w:t>
      </w:r>
      <w:proofErr w:type="gramEnd"/>
      <w:r>
        <w:rPr>
          <w:rFonts w:eastAsia="Times New Roman" w:cs="Times New Roman"/>
          <w:color w:val="22272F"/>
          <w:szCs w:val="28"/>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6.1. </w:t>
      </w:r>
      <w:proofErr w:type="gramStart"/>
      <w:r>
        <w:rPr>
          <w:rFonts w:eastAsia="Times New Roman" w:cs="Times New Roman"/>
          <w:color w:val="22272F"/>
          <w:szCs w:val="28"/>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10" w:anchor="/document/77668613/entry/94" w:history="1">
        <w:r>
          <w:rPr>
            <w:rStyle w:val="a3"/>
            <w:rFonts w:eastAsia="Times New Roman" w:cs="Times New Roman"/>
            <w:color w:val="734C9B"/>
            <w:szCs w:val="28"/>
            <w:u w:val="none"/>
            <w:lang w:eastAsia="ru-RU"/>
          </w:rPr>
          <w:t>частью 4</w:t>
        </w:r>
      </w:hyperlink>
      <w:r>
        <w:rPr>
          <w:rFonts w:eastAsia="Times New Roman" w:cs="Times New Roman"/>
          <w:color w:val="22272F"/>
          <w:szCs w:val="28"/>
          <w:lang w:eastAsia="ru-RU"/>
        </w:rPr>
        <w:t>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Pr>
          <w:rFonts w:eastAsia="Times New Roman" w:cs="Times New Roman"/>
          <w:color w:val="22272F"/>
          <w:szCs w:val="28"/>
          <w:lang w:eastAsia="ru-RU"/>
        </w:rPr>
        <w:t xml:space="preserve"> в отношении отдельных юридических лиц, индивидуальных предпринимателей совместных плановых проверок.</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lastRenderedPageBreak/>
        <w:t>6.3. </w:t>
      </w:r>
      <w:hyperlink r:id="rId11" w:anchor="/document/12177032/entry/1000" w:history="1">
        <w:r>
          <w:rPr>
            <w:rStyle w:val="a3"/>
            <w:rFonts w:eastAsia="Times New Roman" w:cs="Times New Roman"/>
            <w:color w:val="734C9B"/>
            <w:szCs w:val="28"/>
            <w:u w:val="none"/>
            <w:lang w:eastAsia="ru-RU"/>
          </w:rPr>
          <w:t>Порядок</w:t>
        </w:r>
      </w:hyperlink>
      <w:r>
        <w:rPr>
          <w:rFonts w:eastAsia="Times New Roman" w:cs="Times New Roman"/>
          <w:color w:val="22272F"/>
          <w:szCs w:val="28"/>
          <w:lang w:eastAsia="ru-RU"/>
        </w:rPr>
        <w:t> подготовки ежегодного плана проведения плановых проверок, его представления в органы прокуратуры и согласования, а также </w:t>
      </w:r>
      <w:hyperlink r:id="rId12" w:anchor="/document/12177032/entry/11000" w:history="1">
        <w:r>
          <w:rPr>
            <w:rStyle w:val="a3"/>
            <w:rFonts w:eastAsia="Times New Roman" w:cs="Times New Roman"/>
            <w:color w:val="734C9B"/>
            <w:szCs w:val="28"/>
            <w:u w:val="none"/>
            <w:lang w:eastAsia="ru-RU"/>
          </w:rPr>
          <w:t>типовая форма</w:t>
        </w:r>
      </w:hyperlink>
      <w:r>
        <w:rPr>
          <w:rFonts w:eastAsia="Times New Roman" w:cs="Times New Roman"/>
          <w:color w:val="22272F"/>
          <w:szCs w:val="28"/>
          <w:lang w:eastAsia="ru-RU"/>
        </w:rPr>
        <w:t> ежегодного плана проведения плановых проверок устанавливается Правительством Российской Федерации.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7. Генеральная прокуратура Российской Федерации </w:t>
      </w:r>
      <w:hyperlink r:id="rId13" w:anchor="/document/1357398/entry/1000" w:history="1">
        <w:r>
          <w:rPr>
            <w:rStyle w:val="a3"/>
            <w:rFonts w:eastAsia="Times New Roman" w:cs="Times New Roman"/>
            <w:color w:val="734C9B"/>
            <w:szCs w:val="28"/>
            <w:u w:val="none"/>
            <w:lang w:eastAsia="ru-RU"/>
          </w:rPr>
          <w:t>формирует</w:t>
        </w:r>
      </w:hyperlink>
      <w:r>
        <w:rPr>
          <w:rFonts w:eastAsia="Times New Roman" w:cs="Times New Roman"/>
          <w:color w:val="22272F"/>
          <w:szCs w:val="28"/>
          <w:lang w:eastAsia="ru-RU"/>
        </w:rPr>
        <w:t> ежегодный сводный план проведения плановых проверок и размещает его на </w:t>
      </w:r>
      <w:hyperlink r:id="rId14" w:tgtFrame="_blank" w:history="1">
        <w:r>
          <w:rPr>
            <w:rStyle w:val="a3"/>
            <w:rFonts w:eastAsia="Times New Roman" w:cs="Times New Roman"/>
            <w:color w:val="734C9B"/>
            <w:szCs w:val="28"/>
            <w:u w:val="none"/>
            <w:lang w:eastAsia="ru-RU"/>
          </w:rPr>
          <w:t>официальном сайте</w:t>
        </w:r>
      </w:hyperlink>
      <w:r>
        <w:rPr>
          <w:rFonts w:eastAsia="Times New Roman" w:cs="Times New Roman"/>
          <w:color w:val="22272F"/>
          <w:szCs w:val="28"/>
          <w:lang w:eastAsia="ru-RU"/>
        </w:rPr>
        <w:t> Генеральной прокуратуры Российской Федерации в сети "Интернет" в срок до 31 декабря текущего календарного года.</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7.1. </w:t>
      </w:r>
      <w:proofErr w:type="gramStart"/>
      <w:r>
        <w:rPr>
          <w:rFonts w:eastAsia="Times New Roman" w:cs="Times New Roman"/>
          <w:color w:val="22272F"/>
          <w:szCs w:val="28"/>
          <w:lang w:eastAsia="ru-RU"/>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r:id="rId15" w:anchor="/document/77668613/entry/9071" w:history="1">
        <w:r>
          <w:rPr>
            <w:rStyle w:val="a3"/>
            <w:rFonts w:eastAsia="Times New Roman" w:cs="Times New Roman"/>
            <w:color w:val="734C9B"/>
            <w:szCs w:val="28"/>
            <w:u w:val="none"/>
            <w:lang w:eastAsia="ru-RU"/>
          </w:rPr>
          <w:t>части 7.1</w:t>
        </w:r>
      </w:hyperlink>
      <w:r>
        <w:rPr>
          <w:rFonts w:eastAsia="Times New Roman" w:cs="Times New Roman"/>
          <w:color w:val="22272F"/>
          <w:szCs w:val="28"/>
          <w:lang w:eastAsia="ru-RU"/>
        </w:rPr>
        <w:t>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 государственной регистрации юридического лица, индивидуального предпринимателя;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lastRenderedPageBreak/>
        <w:t>2) окончания проведения последней плановой проверки юридического лица, индивидуального предпринимателя;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proofErr w:type="gramStart"/>
      <w:r>
        <w:rPr>
          <w:rFonts w:eastAsia="Times New Roman" w:cs="Times New Roman"/>
          <w:color w:val="22272F"/>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w:t>
      </w:r>
      <w:hyperlink r:id="rId16" w:anchor="/document/12168518/entry/12000" w:history="1">
        <w:r>
          <w:rPr>
            <w:rStyle w:val="a3"/>
            <w:rFonts w:eastAsia="Times New Roman" w:cs="Times New Roman"/>
            <w:color w:val="734C9B"/>
            <w:szCs w:val="28"/>
            <w:u w:val="none"/>
            <w:lang w:eastAsia="ru-RU"/>
          </w:rPr>
          <w:t>уведомлением</w:t>
        </w:r>
      </w:hyperlink>
      <w:r>
        <w:rPr>
          <w:rFonts w:eastAsia="Times New Roman" w:cs="Times New Roman"/>
          <w:color w:val="22272F"/>
          <w:szCs w:val="28"/>
          <w:lang w:eastAsia="ru-RU"/>
        </w:rPr>
        <w:t>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7" w:anchor="/document/12171128/entry/1000" w:history="1">
        <w:r>
          <w:rPr>
            <w:rStyle w:val="a3"/>
            <w:rFonts w:eastAsia="Times New Roman" w:cs="Times New Roman"/>
            <w:color w:val="734C9B"/>
            <w:szCs w:val="28"/>
            <w:u w:val="none"/>
            <w:lang w:eastAsia="ru-RU"/>
          </w:rPr>
          <w:t>Перечень</w:t>
        </w:r>
      </w:hyperlink>
      <w:r>
        <w:rPr>
          <w:rFonts w:eastAsia="Times New Roman" w:cs="Times New Roman"/>
          <w:color w:val="22272F"/>
          <w:szCs w:val="28"/>
          <w:lang w:eastAsia="ru-RU"/>
        </w:rPr>
        <w:t> таких видов деятельности и периодичность их плановых проверок устанавливаются Правительством Российской Федерации.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9.3. </w:t>
      </w:r>
      <w:proofErr w:type="gramStart"/>
      <w:r>
        <w:rPr>
          <w:rFonts w:eastAsia="Times New Roman" w:cs="Times New Roman"/>
          <w:color w:val="22272F"/>
          <w:szCs w:val="28"/>
          <w:lang w:eastAsia="ru-RU"/>
        </w:rPr>
        <w:t>Правительством Российской Федерации может быть установлена </w:t>
      </w:r>
      <w:hyperlink r:id="rId18" w:anchor="/document/71871522/entry/2" w:history="1">
        <w:r>
          <w:rPr>
            <w:rStyle w:val="a3"/>
            <w:rFonts w:eastAsia="Times New Roman" w:cs="Times New Roman"/>
            <w:color w:val="734C9B"/>
            <w:szCs w:val="28"/>
            <w:u w:val="none"/>
            <w:lang w:eastAsia="ru-RU"/>
          </w:rPr>
          <w:t>иная периодичность</w:t>
        </w:r>
      </w:hyperlink>
      <w:r>
        <w:rPr>
          <w:rFonts w:eastAsia="Times New Roman" w:cs="Times New Roman"/>
          <w:color w:val="22272F"/>
          <w:szCs w:val="28"/>
          <w:lang w:eastAsia="ru-RU"/>
        </w:rPr>
        <w:t> проведения плановых проверок при осуществлении видов государственного контроля (надзора), определяемых в соответствии с </w:t>
      </w:r>
      <w:hyperlink r:id="rId19" w:anchor="/document/77668613/entry/8101" w:history="1">
        <w:r>
          <w:rPr>
            <w:rStyle w:val="a3"/>
            <w:rFonts w:eastAsia="Times New Roman" w:cs="Times New Roman"/>
            <w:color w:val="734C9B"/>
            <w:szCs w:val="28"/>
            <w:u w:val="none"/>
            <w:lang w:eastAsia="ru-RU"/>
          </w:rPr>
          <w:t>частями 1</w:t>
        </w:r>
      </w:hyperlink>
      <w:r>
        <w:rPr>
          <w:rFonts w:eastAsia="Times New Roman" w:cs="Times New Roman"/>
          <w:color w:val="22272F"/>
          <w:szCs w:val="28"/>
          <w:lang w:eastAsia="ru-RU"/>
        </w:rPr>
        <w:t> и </w:t>
      </w:r>
      <w:hyperlink r:id="rId20" w:anchor="/document/77668613/entry/8102" w:history="1">
        <w:r>
          <w:rPr>
            <w:rStyle w:val="a3"/>
            <w:rFonts w:eastAsia="Times New Roman" w:cs="Times New Roman"/>
            <w:color w:val="734C9B"/>
            <w:szCs w:val="28"/>
            <w:u w:val="none"/>
            <w:lang w:eastAsia="ru-RU"/>
          </w:rPr>
          <w:t>2 статьи 8.1</w:t>
        </w:r>
      </w:hyperlink>
      <w:r>
        <w:rPr>
          <w:rFonts w:eastAsia="Times New Roman" w:cs="Times New Roman"/>
          <w:color w:val="22272F"/>
          <w:szCs w:val="28"/>
          <w:lang w:eastAsia="ru-RU"/>
        </w:rPr>
        <w:t>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21" w:anchor="/document/12171109/entry/189" w:history="1">
        <w:r>
          <w:rPr>
            <w:rStyle w:val="a3"/>
            <w:rFonts w:eastAsia="Times New Roman" w:cs="Times New Roman"/>
            <w:color w:val="734C9B"/>
            <w:szCs w:val="28"/>
            <w:u w:val="none"/>
            <w:lang w:eastAsia="ru-RU"/>
          </w:rPr>
          <w:t>федеральными законами</w:t>
        </w:r>
      </w:hyperlink>
      <w:r>
        <w:rPr>
          <w:rFonts w:eastAsia="Times New Roman" w:cs="Times New Roman"/>
          <w:color w:val="22272F"/>
          <w:szCs w:val="28"/>
          <w:lang w:eastAsia="ru-RU"/>
        </w:rPr>
        <w:t>.</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11. Плановая проверка проводится в форме документарной проверки и (или) выездной проверки в порядке, установленном соответственно </w:t>
      </w:r>
      <w:hyperlink r:id="rId22" w:anchor="/document/77668613/entry/11" w:history="1">
        <w:r>
          <w:rPr>
            <w:rStyle w:val="a3"/>
            <w:rFonts w:eastAsia="Times New Roman" w:cs="Times New Roman"/>
            <w:color w:val="734C9B"/>
            <w:szCs w:val="28"/>
            <w:u w:val="none"/>
            <w:lang w:eastAsia="ru-RU"/>
          </w:rPr>
          <w:t>статьями 11</w:t>
        </w:r>
      </w:hyperlink>
      <w:r>
        <w:rPr>
          <w:rFonts w:eastAsia="Times New Roman" w:cs="Times New Roman"/>
          <w:color w:val="22272F"/>
          <w:szCs w:val="28"/>
          <w:lang w:eastAsia="ru-RU"/>
        </w:rPr>
        <w:t> и </w:t>
      </w:r>
      <w:hyperlink r:id="rId23" w:anchor="/document/77668613/entry/12" w:history="1">
        <w:r>
          <w:rPr>
            <w:rStyle w:val="a3"/>
            <w:rFonts w:eastAsia="Times New Roman" w:cs="Times New Roman"/>
            <w:color w:val="734C9B"/>
            <w:szCs w:val="28"/>
            <w:u w:val="none"/>
            <w:lang w:eastAsia="ru-RU"/>
          </w:rPr>
          <w:t>12</w:t>
        </w:r>
      </w:hyperlink>
      <w:r>
        <w:rPr>
          <w:rFonts w:eastAsia="Times New Roman" w:cs="Times New Roman"/>
          <w:color w:val="22272F"/>
          <w:szCs w:val="28"/>
          <w:lang w:eastAsia="ru-RU"/>
        </w:rPr>
        <w:t> настоящего Федерального закона.</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11.1. </w:t>
      </w:r>
      <w:hyperlink r:id="rId24" w:anchor="/multilink/77668613/paragraph/1951645/number/0" w:history="1">
        <w:r>
          <w:rPr>
            <w:rStyle w:val="a3"/>
            <w:rFonts w:eastAsia="Times New Roman" w:cs="Times New Roman"/>
            <w:color w:val="734C9B"/>
            <w:szCs w:val="28"/>
            <w:u w:val="none"/>
            <w:lang w:eastAsia="ru-RU"/>
          </w:rPr>
          <w:t>Положением</w:t>
        </w:r>
      </w:hyperlink>
      <w:r>
        <w:rPr>
          <w:rFonts w:eastAsia="Times New Roman" w:cs="Times New Roman"/>
          <w:color w:val="22272F"/>
          <w:szCs w:val="28"/>
          <w:lang w:eastAsia="ru-RU"/>
        </w:rPr>
        <w:t>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lastRenderedPageBreak/>
        <w:t xml:space="preserve">11.2. </w:t>
      </w:r>
      <w:proofErr w:type="gramStart"/>
      <w:r>
        <w:rPr>
          <w:rFonts w:eastAsia="Times New Roman" w:cs="Times New Roman"/>
          <w:color w:val="22272F"/>
          <w:szCs w:val="28"/>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r:id="rId25" w:anchor="/document/77668613/entry/8101" w:history="1">
        <w:r>
          <w:rPr>
            <w:rStyle w:val="a3"/>
            <w:rFonts w:eastAsia="Times New Roman" w:cs="Times New Roman"/>
            <w:color w:val="734C9B"/>
            <w:szCs w:val="28"/>
            <w:u w:val="none"/>
            <w:lang w:eastAsia="ru-RU"/>
          </w:rPr>
          <w:t>частями 1</w:t>
        </w:r>
      </w:hyperlink>
      <w:r>
        <w:rPr>
          <w:rFonts w:eastAsia="Times New Roman" w:cs="Times New Roman"/>
          <w:color w:val="22272F"/>
          <w:szCs w:val="28"/>
          <w:lang w:eastAsia="ru-RU"/>
        </w:rPr>
        <w:t> и </w:t>
      </w:r>
      <w:hyperlink r:id="rId26" w:anchor="/document/77668613/entry/8102" w:history="1">
        <w:r>
          <w:rPr>
            <w:rStyle w:val="a3"/>
            <w:rFonts w:eastAsia="Times New Roman" w:cs="Times New Roman"/>
            <w:color w:val="734C9B"/>
            <w:szCs w:val="28"/>
            <w:u w:val="none"/>
            <w:lang w:eastAsia="ru-RU"/>
          </w:rPr>
          <w:t>2 статьи 8.1</w:t>
        </w:r>
      </w:hyperlink>
      <w:r>
        <w:rPr>
          <w:rFonts w:eastAsia="Times New Roman" w:cs="Times New Roman"/>
          <w:color w:val="22272F"/>
          <w:szCs w:val="28"/>
          <w:lang w:eastAsia="ru-RU"/>
        </w:rPr>
        <w:t>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rPr>
          <w:rFonts w:eastAsia="Times New Roman" w:cs="Times New Roman"/>
          <w:color w:val="22272F"/>
          <w:szCs w:val="28"/>
          <w:lang w:eastAsia="ru-RU"/>
        </w:rPr>
        <w:t xml:space="preserve"> ими производственных объектов к определенной категории риска, определенному классу (категории) опасности.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11.3. </w:t>
      </w:r>
      <w:hyperlink r:id="rId27" w:anchor="/document/77660840/entry/0" w:history="1">
        <w:proofErr w:type="gramStart"/>
        <w:r>
          <w:rPr>
            <w:rStyle w:val="a3"/>
            <w:rFonts w:eastAsia="Times New Roman" w:cs="Times New Roman"/>
            <w:color w:val="734C9B"/>
            <w:szCs w:val="28"/>
            <w:u w:val="none"/>
            <w:lang w:eastAsia="ru-RU"/>
          </w:rPr>
          <w:t>Проверочные листы</w:t>
        </w:r>
      </w:hyperlink>
      <w:r>
        <w:rPr>
          <w:rFonts w:eastAsia="Times New Roman" w:cs="Times New Roman"/>
          <w:color w:val="22272F"/>
          <w:szCs w:val="28"/>
          <w:lang w:eastAsia="ru-RU"/>
        </w:rPr>
        <w:t>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w:t>
      </w:r>
      <w:hyperlink r:id="rId28" w:anchor="/document/71615182/entry/1000" w:history="1">
        <w:r>
          <w:rPr>
            <w:rStyle w:val="a3"/>
            <w:rFonts w:eastAsia="Times New Roman" w:cs="Times New Roman"/>
            <w:color w:val="734C9B"/>
            <w:szCs w:val="28"/>
            <w:u w:val="none"/>
            <w:lang w:eastAsia="ru-RU"/>
          </w:rPr>
          <w:t>общими требованиями</w:t>
        </w:r>
      </w:hyperlink>
      <w:r>
        <w:rPr>
          <w:rFonts w:eastAsia="Times New Roman" w:cs="Times New Roman"/>
          <w:color w:val="22272F"/>
          <w:szCs w:val="28"/>
          <w:lang w:eastAsia="ru-RU"/>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Pr>
          <w:rFonts w:eastAsia="Times New Roman" w:cs="Times New Roman"/>
          <w:color w:val="22272F"/>
          <w:szCs w:val="28"/>
          <w:lang w:eastAsia="ru-RU"/>
        </w:rPr>
        <w:t xml:space="preserve"> </w:t>
      </w:r>
      <w:proofErr w:type="gramStart"/>
      <w:r>
        <w:rPr>
          <w:rFonts w:eastAsia="Times New Roman" w:cs="Times New Roman"/>
          <w:color w:val="22272F"/>
          <w:szCs w:val="28"/>
          <w:lang w:eastAsia="ru-RU"/>
        </w:rP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Pr>
          <w:rFonts w:eastAsia="Times New Roman" w:cs="Times New Roman"/>
          <w:color w:val="22272F"/>
          <w:szCs w:val="28"/>
          <w:lang w:eastAsia="ru-RU"/>
        </w:rPr>
        <w:t xml:space="preserve"> </w:t>
      </w:r>
      <w:proofErr w:type="gramStart"/>
      <w:r>
        <w:rPr>
          <w:rFonts w:eastAsia="Times New Roman" w:cs="Times New Roman"/>
          <w:color w:val="22272F"/>
          <w:szCs w:val="28"/>
          <w:lang w:eastAsia="ru-RU"/>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Pr>
          <w:rFonts w:eastAsia="Times New Roman" w:cs="Times New Roman"/>
          <w:color w:val="22272F"/>
          <w:szCs w:val="28"/>
          <w:lang w:eastAsia="ru-RU"/>
        </w:rPr>
        <w:t xml:space="preserve"> библиотечного фонда, безопасности государства, а также угрозы чрезвычайных ситуаций природного и техногенного характера.</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lastRenderedPageBreak/>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3776E" w:rsidRDefault="00D41D6B" w:rsidP="0003776E">
      <w:pPr>
        <w:spacing w:before="100" w:beforeAutospacing="1" w:after="100" w:afterAutospacing="1" w:line="240" w:lineRule="auto"/>
        <w:jc w:val="both"/>
        <w:rPr>
          <w:rFonts w:eastAsia="Times New Roman" w:cs="Times New Roman"/>
          <w:color w:val="22272F"/>
          <w:szCs w:val="28"/>
          <w:lang w:eastAsia="ru-RU"/>
        </w:rPr>
      </w:pPr>
      <w:hyperlink r:id="rId29" w:anchor="/document/70137024/entry/0" w:history="1">
        <w:r w:rsidR="0003776E">
          <w:rPr>
            <w:rStyle w:val="a3"/>
            <w:rFonts w:eastAsia="Times New Roman" w:cs="Times New Roman"/>
            <w:color w:val="734C9B"/>
            <w:szCs w:val="28"/>
            <w:u w:val="none"/>
            <w:lang w:eastAsia="ru-RU"/>
          </w:rPr>
          <w:t>12.</w:t>
        </w:r>
      </w:hyperlink>
      <w:r w:rsidR="0003776E">
        <w:rPr>
          <w:rFonts w:eastAsia="Times New Roman" w:cs="Times New Roman"/>
          <w:color w:val="22272F"/>
          <w:szCs w:val="28"/>
          <w:lang w:eastAsia="ru-RU"/>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03776E">
        <w:rPr>
          <w:rFonts w:eastAsia="Times New Roman" w:cs="Times New Roman"/>
          <w:color w:val="22272F"/>
          <w:szCs w:val="28"/>
          <w:lang w:eastAsia="ru-RU"/>
        </w:rPr>
        <w:t>позднее</w:t>
      </w:r>
      <w:proofErr w:type="gramEnd"/>
      <w:r w:rsidR="0003776E">
        <w:rPr>
          <w:rFonts w:eastAsia="Times New Roman" w:cs="Times New Roman"/>
          <w:color w:val="22272F"/>
          <w:szCs w:val="28"/>
          <w:lang w:eastAsia="ru-RU"/>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0003776E">
        <w:rPr>
          <w:rFonts w:eastAsia="Times New Roman" w:cs="Times New Roman"/>
          <w:color w:val="22272F"/>
          <w:szCs w:val="28"/>
          <w:lang w:eastAsia="ru-RU"/>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14. </w:t>
      </w:r>
      <w:proofErr w:type="gramStart"/>
      <w:r>
        <w:rPr>
          <w:rFonts w:eastAsia="Times New Roman" w:cs="Times New Roman"/>
          <w:color w:val="22272F"/>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03776E" w:rsidRDefault="0003776E" w:rsidP="0003776E">
      <w:pPr>
        <w:spacing w:before="100" w:beforeAutospacing="1" w:after="100" w:afterAutospacing="1" w:line="240" w:lineRule="auto"/>
        <w:jc w:val="both"/>
        <w:rPr>
          <w:rFonts w:eastAsia="Times New Roman" w:cs="Times New Roman"/>
          <w:b/>
          <w:bCs/>
          <w:color w:val="22272F"/>
          <w:szCs w:val="28"/>
          <w:lang w:eastAsia="ru-RU"/>
        </w:rPr>
      </w:pPr>
      <w:r>
        <w:rPr>
          <w:rFonts w:eastAsia="Times New Roman" w:cs="Times New Roman"/>
          <w:b/>
          <w:bCs/>
          <w:color w:val="22272F"/>
          <w:szCs w:val="28"/>
          <w:lang w:eastAsia="ru-RU"/>
        </w:rPr>
        <w:t>3.3. Организация и проведение внеплановой проверки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1. </w:t>
      </w:r>
      <w:proofErr w:type="gramStart"/>
      <w:r>
        <w:rPr>
          <w:rFonts w:eastAsia="Times New Roman" w:cs="Times New Roman"/>
          <w:color w:val="22272F"/>
          <w:szCs w:val="2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Pr>
          <w:rFonts w:eastAsia="Times New Roman" w:cs="Times New Roman"/>
          <w:color w:val="22272F"/>
          <w:szCs w:val="28"/>
          <w:lang w:eastAsia="ru-RU"/>
        </w:rP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Pr>
          <w:rFonts w:eastAsia="Times New Roman" w:cs="Times New Roman"/>
          <w:color w:val="22272F"/>
          <w:szCs w:val="28"/>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2. Основанием для проведения внеплановой проверки является: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proofErr w:type="gramStart"/>
      <w:r>
        <w:rPr>
          <w:rFonts w:eastAsia="Times New Roman" w:cs="Times New Roman"/>
          <w:color w:val="22272F"/>
          <w:szCs w:val="28"/>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proofErr w:type="gramStart"/>
      <w:r>
        <w:rPr>
          <w:rFonts w:eastAsia="Times New Roman" w:cs="Times New Roman"/>
          <w:color w:val="22272F"/>
          <w:szCs w:val="28"/>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eastAsia="Times New Roman" w:cs="Times New Roman"/>
          <w:color w:val="22272F"/>
          <w:szCs w:val="28"/>
          <w:lang w:eastAsia="ru-RU"/>
        </w:rPr>
        <w:t xml:space="preserve"> массовой информации о следующих фактах:</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proofErr w:type="gramStart"/>
      <w:r>
        <w:rPr>
          <w:rFonts w:eastAsia="Times New Roman" w:cs="Times New Roman"/>
          <w:color w:val="22272F"/>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Pr>
          <w:rFonts w:eastAsia="Times New Roman" w:cs="Times New Roman"/>
          <w:color w:val="22272F"/>
          <w:szCs w:val="28"/>
          <w:lang w:eastAsia="ru-RU"/>
        </w:rPr>
        <w:lastRenderedPageBreak/>
        <w:t>историческое, научное, культурное значение, входящим в состав национального библиотечного фонда, безопасности</w:t>
      </w:r>
      <w:proofErr w:type="gramEnd"/>
      <w:r>
        <w:rPr>
          <w:rFonts w:eastAsia="Times New Roman" w:cs="Times New Roman"/>
          <w:color w:val="22272F"/>
          <w:szCs w:val="28"/>
          <w:lang w:eastAsia="ru-RU"/>
        </w:rPr>
        <w:t xml:space="preserve"> государства, а также угрозы чрезвычайных ситуаций природного и техногенного характера;</w:t>
      </w:r>
    </w:p>
    <w:p w:rsidR="0003776E" w:rsidRDefault="00D41D6B" w:rsidP="0003776E">
      <w:pPr>
        <w:spacing w:before="100" w:beforeAutospacing="1" w:after="100" w:afterAutospacing="1" w:line="240" w:lineRule="auto"/>
        <w:jc w:val="both"/>
        <w:rPr>
          <w:rFonts w:eastAsia="Times New Roman" w:cs="Times New Roman"/>
          <w:color w:val="22272F"/>
          <w:szCs w:val="28"/>
          <w:lang w:eastAsia="ru-RU"/>
        </w:rPr>
      </w:pPr>
      <w:hyperlink r:id="rId30" w:anchor="/document/12185071/entry/0" w:history="1">
        <w:proofErr w:type="gramStart"/>
        <w:r w:rsidR="0003776E">
          <w:rPr>
            <w:rStyle w:val="a3"/>
            <w:rFonts w:eastAsia="Times New Roman" w:cs="Times New Roman"/>
            <w:color w:val="734C9B"/>
            <w:szCs w:val="28"/>
            <w:u w:val="none"/>
            <w:lang w:eastAsia="ru-RU"/>
          </w:rPr>
          <w:t>б)</w:t>
        </w:r>
      </w:hyperlink>
      <w:r w:rsidR="0003776E">
        <w:rPr>
          <w:rFonts w:eastAsia="Times New Roman" w:cs="Times New Roman"/>
          <w:color w:val="22272F"/>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03776E">
        <w:rPr>
          <w:rFonts w:eastAsia="Times New Roman" w:cs="Times New Roman"/>
          <w:color w:val="22272F"/>
          <w:szCs w:val="28"/>
          <w:lang w:eastAsia="ru-RU"/>
        </w:rPr>
        <w:t xml:space="preserve"> также возникновение чрезвычайных ситуаций природного и техногенного характера;</w:t>
      </w:r>
    </w:p>
    <w:p w:rsidR="0003776E" w:rsidRDefault="00D41D6B" w:rsidP="0003776E">
      <w:pPr>
        <w:spacing w:before="100" w:beforeAutospacing="1" w:after="100" w:afterAutospacing="1" w:line="240" w:lineRule="auto"/>
        <w:jc w:val="both"/>
        <w:rPr>
          <w:rFonts w:eastAsia="Times New Roman" w:cs="Times New Roman"/>
          <w:color w:val="22272F"/>
          <w:szCs w:val="28"/>
          <w:lang w:eastAsia="ru-RU"/>
        </w:rPr>
      </w:pPr>
      <w:hyperlink r:id="rId31" w:anchor="/document/71581486/entry/0" w:history="1">
        <w:r w:rsidR="0003776E">
          <w:rPr>
            <w:rStyle w:val="a3"/>
            <w:rFonts w:eastAsia="Times New Roman" w:cs="Times New Roman"/>
            <w:color w:val="734C9B"/>
            <w:szCs w:val="28"/>
            <w:u w:val="none"/>
            <w:lang w:eastAsia="ru-RU"/>
          </w:rPr>
          <w:t>в)</w:t>
        </w:r>
      </w:hyperlink>
      <w:r w:rsidR="0003776E">
        <w:rPr>
          <w:rFonts w:eastAsia="Times New Roman" w:cs="Times New Roman"/>
          <w:color w:val="22272F"/>
          <w:szCs w:val="28"/>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г) нарушение требований к маркировке товаров;</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proofErr w:type="gramStart"/>
      <w:r>
        <w:rPr>
          <w:rFonts w:eastAsia="Times New Roman" w:cs="Times New Roman"/>
          <w:color w:val="22272F"/>
          <w:szCs w:val="28"/>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Pr>
          <w:rFonts w:eastAsia="Times New Roman" w:cs="Times New Roman"/>
          <w:color w:val="22272F"/>
          <w:szCs w:val="28"/>
          <w:lang w:eastAsia="ru-RU"/>
        </w:rPr>
        <w:t xml:space="preserve"> </w:t>
      </w:r>
      <w:proofErr w:type="gramStart"/>
      <w:r>
        <w:rPr>
          <w:rFonts w:eastAsia="Times New Roman" w:cs="Times New Roman"/>
          <w:color w:val="22272F"/>
          <w:szCs w:val="28"/>
          <w:lang w:eastAsia="ru-RU"/>
        </w:rPr>
        <w:t>положении</w:t>
      </w:r>
      <w:proofErr w:type="gramEnd"/>
      <w:r>
        <w:rPr>
          <w:rFonts w:eastAsia="Times New Roman" w:cs="Times New Roman"/>
          <w:color w:val="22272F"/>
          <w:szCs w:val="28"/>
          <w:lang w:eastAsia="ru-RU"/>
        </w:rPr>
        <w:t xml:space="preserve"> о виде федерального государственного контроля (надзора);</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w:t>
      </w:r>
      <w:r>
        <w:rPr>
          <w:rFonts w:eastAsia="Times New Roman" w:cs="Times New Roman"/>
          <w:color w:val="22272F"/>
          <w:szCs w:val="28"/>
          <w:lang w:eastAsia="ru-RU"/>
        </w:rPr>
        <w:lastRenderedPageBreak/>
        <w:t>указанных в </w:t>
      </w:r>
      <w:hyperlink r:id="rId32" w:anchor="/document/77668613/entry/1022" w:history="1">
        <w:r>
          <w:rPr>
            <w:rStyle w:val="a3"/>
            <w:rFonts w:eastAsia="Times New Roman" w:cs="Times New Roman"/>
            <w:color w:val="734C9B"/>
            <w:szCs w:val="28"/>
            <w:u w:val="none"/>
            <w:lang w:eastAsia="ru-RU"/>
          </w:rPr>
          <w:t>пункте 2 части 2</w:t>
        </w:r>
      </w:hyperlink>
      <w:r>
        <w:rPr>
          <w:rFonts w:eastAsia="Times New Roman" w:cs="Times New Roman"/>
          <w:color w:val="22272F"/>
          <w:szCs w:val="28"/>
          <w:lang w:eastAsia="ru-RU"/>
        </w:rPr>
        <w:t> настоящей статьи, не могут служить основанием для проведения внеплановой проверки. В случае</w:t>
      </w:r>
      <w:proofErr w:type="gramStart"/>
      <w:r>
        <w:rPr>
          <w:rFonts w:eastAsia="Times New Roman" w:cs="Times New Roman"/>
          <w:color w:val="22272F"/>
          <w:szCs w:val="28"/>
          <w:lang w:eastAsia="ru-RU"/>
        </w:rPr>
        <w:t>,</w:t>
      </w:r>
      <w:proofErr w:type="gramEnd"/>
      <w:r>
        <w:rPr>
          <w:rFonts w:eastAsia="Times New Roman" w:cs="Times New Roman"/>
          <w:color w:val="22272F"/>
          <w:szCs w:val="28"/>
          <w:lang w:eastAsia="ru-RU"/>
        </w:rPr>
        <w:t xml:space="preserve">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eastAsia="Times New Roman" w:cs="Times New Roman"/>
          <w:color w:val="22272F"/>
          <w:szCs w:val="28"/>
          <w:lang w:eastAsia="ru-RU"/>
        </w:rPr>
        <w:t>ии и ау</w:t>
      </w:r>
      <w:proofErr w:type="gramEnd"/>
      <w:r>
        <w:rPr>
          <w:rFonts w:eastAsia="Times New Roman" w:cs="Times New Roman"/>
          <w:color w:val="22272F"/>
          <w:szCs w:val="28"/>
          <w:lang w:eastAsia="ru-RU"/>
        </w:rPr>
        <w:t>тентификации.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3.1. При рассмотрении обращений и заявлений, информации о фактах, указанных в </w:t>
      </w:r>
      <w:hyperlink r:id="rId33" w:anchor="/document/77668613/entry/1002" w:history="1">
        <w:r>
          <w:rPr>
            <w:rStyle w:val="a3"/>
            <w:rFonts w:eastAsia="Times New Roman" w:cs="Times New Roman"/>
            <w:color w:val="734C9B"/>
            <w:szCs w:val="28"/>
            <w:u w:val="none"/>
            <w:lang w:eastAsia="ru-RU"/>
          </w:rPr>
          <w:t>части 2</w:t>
        </w:r>
      </w:hyperlink>
      <w:r>
        <w:rPr>
          <w:rFonts w:eastAsia="Times New Roman" w:cs="Times New Roman"/>
          <w:color w:val="22272F"/>
          <w:szCs w:val="28"/>
          <w:lang w:eastAsia="ru-RU"/>
        </w:rPr>
        <w:t>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34" w:anchor="/document/77668613/entry/1002" w:history="1">
        <w:r>
          <w:rPr>
            <w:rStyle w:val="a3"/>
            <w:rFonts w:eastAsia="Times New Roman" w:cs="Times New Roman"/>
            <w:color w:val="734C9B"/>
            <w:szCs w:val="28"/>
            <w:u w:val="none"/>
            <w:lang w:eastAsia="ru-RU"/>
          </w:rPr>
          <w:t>части 2</w:t>
        </w:r>
      </w:hyperlink>
      <w:r>
        <w:rPr>
          <w:rFonts w:eastAsia="Times New Roman" w:cs="Times New Roman"/>
          <w:color w:val="22272F"/>
          <w:szCs w:val="28"/>
          <w:lang w:eastAsia="ru-RU"/>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rFonts w:eastAsia="Times New Roman" w:cs="Times New Roman"/>
          <w:color w:val="22272F"/>
          <w:szCs w:val="28"/>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Pr>
          <w:rFonts w:eastAsia="Times New Roman" w:cs="Times New Roman"/>
          <w:color w:val="22272F"/>
          <w:szCs w:val="28"/>
          <w:lang w:eastAsia="ru-RU"/>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lastRenderedPageBreak/>
        <w:t xml:space="preserve">3.3. </w:t>
      </w:r>
      <w:proofErr w:type="gramStart"/>
      <w:r>
        <w:rPr>
          <w:rFonts w:eastAsia="Times New Roman" w:cs="Times New Roman"/>
          <w:color w:val="22272F"/>
          <w:szCs w:val="28"/>
          <w:lang w:eastAsia="ru-RU"/>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35" w:anchor="/document/77668613/entry/1022" w:history="1">
        <w:r>
          <w:rPr>
            <w:rStyle w:val="a3"/>
            <w:rFonts w:eastAsia="Times New Roman" w:cs="Times New Roman"/>
            <w:color w:val="734C9B"/>
            <w:szCs w:val="28"/>
            <w:u w:val="none"/>
            <w:lang w:eastAsia="ru-RU"/>
          </w:rPr>
          <w:t>пункте 2 части 2</w:t>
        </w:r>
      </w:hyperlink>
      <w:r>
        <w:rPr>
          <w:rFonts w:eastAsia="Times New Roman" w:cs="Times New Roman"/>
          <w:color w:val="22272F"/>
          <w:szCs w:val="28"/>
          <w:lang w:eastAsia="ru-RU"/>
        </w:rPr>
        <w:t> настоящей статьи.</w:t>
      </w:r>
      <w:proofErr w:type="gramEnd"/>
      <w:r>
        <w:rPr>
          <w:rFonts w:eastAsia="Times New Roman" w:cs="Times New Roman"/>
          <w:color w:val="22272F"/>
          <w:szCs w:val="28"/>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eastAsia="Times New Roman" w:cs="Times New Roman"/>
          <w:color w:val="22272F"/>
          <w:szCs w:val="28"/>
          <w:lang w:eastAsia="ru-RU"/>
        </w:rPr>
        <w:t>явившихся</w:t>
      </w:r>
      <w:proofErr w:type="gramEnd"/>
      <w:r>
        <w:rPr>
          <w:rFonts w:eastAsia="Times New Roman" w:cs="Times New Roman"/>
          <w:color w:val="22272F"/>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3.5. </w:t>
      </w:r>
      <w:proofErr w:type="gramStart"/>
      <w:r>
        <w:rPr>
          <w:rFonts w:eastAsia="Times New Roman" w:cs="Times New Roman"/>
          <w:color w:val="22272F"/>
          <w:szCs w:val="28"/>
          <w:lang w:eastAsia="ru-RU"/>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4. Внеплановая проверка проводится в форме документарной проверки и (или) выездной проверки в порядке, установленном соответственно </w:t>
      </w:r>
      <w:hyperlink r:id="rId36" w:anchor="/document/77668613/entry/11" w:history="1">
        <w:r>
          <w:rPr>
            <w:rStyle w:val="a3"/>
            <w:rFonts w:eastAsia="Times New Roman" w:cs="Times New Roman"/>
            <w:color w:val="734C9B"/>
            <w:szCs w:val="28"/>
            <w:u w:val="none"/>
            <w:lang w:eastAsia="ru-RU"/>
          </w:rPr>
          <w:t>статьями 11</w:t>
        </w:r>
      </w:hyperlink>
      <w:r>
        <w:rPr>
          <w:rFonts w:eastAsia="Times New Roman" w:cs="Times New Roman"/>
          <w:color w:val="22272F"/>
          <w:szCs w:val="28"/>
          <w:lang w:eastAsia="ru-RU"/>
        </w:rPr>
        <w:t> и </w:t>
      </w:r>
      <w:hyperlink r:id="rId37" w:anchor="/document/77668613/entry/12" w:history="1">
        <w:r>
          <w:rPr>
            <w:rStyle w:val="a3"/>
            <w:rFonts w:eastAsia="Times New Roman" w:cs="Times New Roman"/>
            <w:color w:val="734C9B"/>
            <w:szCs w:val="28"/>
            <w:u w:val="none"/>
            <w:lang w:eastAsia="ru-RU"/>
          </w:rPr>
          <w:t>12</w:t>
        </w:r>
      </w:hyperlink>
      <w:r>
        <w:rPr>
          <w:rFonts w:eastAsia="Times New Roman" w:cs="Times New Roman"/>
          <w:color w:val="22272F"/>
          <w:szCs w:val="28"/>
          <w:lang w:eastAsia="ru-RU"/>
        </w:rPr>
        <w:t> настоящего Федерального закона.</w:t>
      </w:r>
    </w:p>
    <w:p w:rsidR="0003776E" w:rsidRDefault="00D41D6B" w:rsidP="0003776E">
      <w:pPr>
        <w:spacing w:before="100" w:beforeAutospacing="1" w:after="100" w:afterAutospacing="1" w:line="240" w:lineRule="auto"/>
        <w:jc w:val="both"/>
        <w:rPr>
          <w:rFonts w:eastAsia="Times New Roman" w:cs="Times New Roman"/>
          <w:color w:val="22272F"/>
          <w:szCs w:val="28"/>
          <w:lang w:eastAsia="ru-RU"/>
        </w:rPr>
      </w:pPr>
      <w:hyperlink r:id="rId38" w:anchor="/multilink/77668613/paragraph/3131367/number/0" w:history="1">
        <w:r w:rsidR="0003776E">
          <w:rPr>
            <w:rStyle w:val="a3"/>
            <w:rFonts w:eastAsia="Times New Roman" w:cs="Times New Roman"/>
            <w:color w:val="734C9B"/>
            <w:szCs w:val="28"/>
            <w:u w:val="none"/>
            <w:lang w:eastAsia="ru-RU"/>
          </w:rPr>
          <w:t>5.</w:t>
        </w:r>
      </w:hyperlink>
      <w:r w:rsidR="0003776E">
        <w:rPr>
          <w:rFonts w:eastAsia="Times New Roman" w:cs="Times New Roman"/>
          <w:color w:val="22272F"/>
          <w:szCs w:val="28"/>
          <w:lang w:eastAsia="ru-RU"/>
        </w:rPr>
        <w:t> Внеплановая выездная проверка юридических лиц, индивидуальных предпринимателей может быть проведена по основаниям, указанным в </w:t>
      </w:r>
      <w:hyperlink r:id="rId39" w:anchor="/document/77668613/entry/1221" w:history="1">
        <w:r w:rsidR="0003776E">
          <w:rPr>
            <w:rStyle w:val="a3"/>
            <w:rFonts w:eastAsia="Times New Roman" w:cs="Times New Roman"/>
            <w:color w:val="734C9B"/>
            <w:szCs w:val="28"/>
            <w:u w:val="none"/>
            <w:lang w:eastAsia="ru-RU"/>
          </w:rPr>
          <w:t>подпунктах "а"</w:t>
        </w:r>
      </w:hyperlink>
      <w:r w:rsidR="0003776E">
        <w:rPr>
          <w:rFonts w:eastAsia="Times New Roman" w:cs="Times New Roman"/>
          <w:color w:val="22272F"/>
          <w:szCs w:val="28"/>
          <w:lang w:eastAsia="ru-RU"/>
        </w:rPr>
        <w:t>, </w:t>
      </w:r>
      <w:hyperlink r:id="rId40" w:anchor="/document/77668613/entry/1222" w:history="1">
        <w:r w:rsidR="0003776E">
          <w:rPr>
            <w:rStyle w:val="a3"/>
            <w:rFonts w:eastAsia="Times New Roman" w:cs="Times New Roman"/>
            <w:color w:val="734C9B"/>
            <w:szCs w:val="28"/>
            <w:u w:val="none"/>
            <w:lang w:eastAsia="ru-RU"/>
          </w:rPr>
          <w:t>"б"</w:t>
        </w:r>
      </w:hyperlink>
      <w:r w:rsidR="0003776E">
        <w:rPr>
          <w:rFonts w:eastAsia="Times New Roman" w:cs="Times New Roman"/>
          <w:color w:val="22272F"/>
          <w:szCs w:val="28"/>
          <w:lang w:eastAsia="ru-RU"/>
        </w:rPr>
        <w:t> и </w:t>
      </w:r>
      <w:hyperlink r:id="rId41" w:anchor="/document/77668613/entry/1224" w:history="1">
        <w:r w:rsidR="0003776E">
          <w:rPr>
            <w:rStyle w:val="a3"/>
            <w:rFonts w:eastAsia="Times New Roman" w:cs="Times New Roman"/>
            <w:color w:val="734C9B"/>
            <w:szCs w:val="28"/>
            <w:u w:val="none"/>
            <w:lang w:eastAsia="ru-RU"/>
          </w:rPr>
          <w:t>"г" пункта 2</w:t>
        </w:r>
      </w:hyperlink>
      <w:r w:rsidR="0003776E">
        <w:rPr>
          <w:rFonts w:eastAsia="Times New Roman" w:cs="Times New Roman"/>
          <w:color w:val="22272F"/>
          <w:szCs w:val="28"/>
          <w:lang w:eastAsia="ru-RU"/>
        </w:rPr>
        <w:t>, </w:t>
      </w:r>
      <w:hyperlink r:id="rId42" w:anchor="/document/77668613/entry/10221" w:history="1">
        <w:r w:rsidR="0003776E">
          <w:rPr>
            <w:rStyle w:val="a3"/>
            <w:rFonts w:eastAsia="Times New Roman" w:cs="Times New Roman"/>
            <w:color w:val="734C9B"/>
            <w:szCs w:val="28"/>
            <w:u w:val="none"/>
            <w:lang w:eastAsia="ru-RU"/>
          </w:rPr>
          <w:t>пункте 2.1 части 2 </w:t>
        </w:r>
      </w:hyperlink>
      <w:r w:rsidR="0003776E">
        <w:rPr>
          <w:rFonts w:eastAsia="Times New Roman" w:cs="Times New Roman"/>
          <w:color w:val="22272F"/>
          <w:szCs w:val="28"/>
          <w:lang w:eastAsia="ru-RU"/>
        </w:rPr>
        <w:t>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6. </w:t>
      </w:r>
      <w:hyperlink r:id="rId43" w:anchor="/document/12167036/entry/2000" w:history="1">
        <w:r>
          <w:rPr>
            <w:rStyle w:val="a3"/>
            <w:rFonts w:eastAsia="Times New Roman" w:cs="Times New Roman"/>
            <w:color w:val="734C9B"/>
            <w:szCs w:val="28"/>
            <w:u w:val="none"/>
            <w:lang w:eastAsia="ru-RU"/>
          </w:rPr>
          <w:t>Типовая форма</w:t>
        </w:r>
      </w:hyperlink>
      <w:r>
        <w:rPr>
          <w:rFonts w:eastAsia="Times New Roman" w:cs="Times New Roman"/>
          <w:color w:val="22272F"/>
          <w:szCs w:val="28"/>
          <w:lang w:eastAsia="ru-RU"/>
        </w:rPr>
        <w:t>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lastRenderedPageBreak/>
        <w:t>7. </w:t>
      </w:r>
      <w:hyperlink r:id="rId44" w:anchor="/document/1357032/entry/1000" w:history="1">
        <w:r>
          <w:rPr>
            <w:rStyle w:val="a3"/>
            <w:rFonts w:eastAsia="Times New Roman" w:cs="Times New Roman"/>
            <w:color w:val="734C9B"/>
            <w:szCs w:val="28"/>
            <w:u w:val="none"/>
            <w:lang w:eastAsia="ru-RU"/>
          </w:rPr>
          <w:t>Порядок</w:t>
        </w:r>
      </w:hyperlink>
      <w:r>
        <w:rPr>
          <w:rFonts w:eastAsia="Times New Roman" w:cs="Times New Roman"/>
          <w:color w:val="22272F"/>
          <w:szCs w:val="28"/>
          <w:lang w:eastAsia="ru-RU"/>
        </w:rPr>
        <w:t>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8. </w:t>
      </w:r>
      <w:proofErr w:type="gramStart"/>
      <w:r>
        <w:rPr>
          <w:rFonts w:eastAsia="Times New Roman" w:cs="Times New Roman"/>
          <w:color w:val="22272F"/>
          <w:szCs w:val="28"/>
          <w:lang w:eastAsia="ru-RU"/>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45" w:anchor="/document/12184522/entry/21" w:history="1">
        <w:r>
          <w:rPr>
            <w:rStyle w:val="a3"/>
            <w:rFonts w:eastAsia="Times New Roman" w:cs="Times New Roman"/>
            <w:color w:val="734C9B"/>
            <w:szCs w:val="28"/>
            <w:u w:val="none"/>
            <w:lang w:eastAsia="ru-RU"/>
          </w:rPr>
          <w:t>электронной подписью</w:t>
        </w:r>
      </w:hyperlink>
      <w:r>
        <w:rPr>
          <w:rFonts w:eastAsia="Times New Roman" w:cs="Times New Roman"/>
          <w:color w:val="22272F"/>
          <w:szCs w:val="28"/>
          <w:lang w:eastAsia="ru-RU"/>
        </w:rPr>
        <w:t>, в орган прокуратуры</w:t>
      </w:r>
      <w:proofErr w:type="gramEnd"/>
      <w:r>
        <w:rPr>
          <w:rFonts w:eastAsia="Times New Roman" w:cs="Times New Roman"/>
          <w:color w:val="22272F"/>
          <w:szCs w:val="28"/>
          <w:lang w:eastAsia="ru-RU"/>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11. Основаниями для отказа в согласовании проведения внеплановой выездной проверки являются: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2) отсутствие оснований для проведения внеплановой выездной проверки в соответствии с требованиями </w:t>
      </w:r>
      <w:hyperlink r:id="rId46" w:anchor="/document/77668613/entry/1002" w:history="1">
        <w:r>
          <w:rPr>
            <w:rStyle w:val="a3"/>
            <w:rFonts w:eastAsia="Times New Roman" w:cs="Times New Roman"/>
            <w:color w:val="734C9B"/>
            <w:szCs w:val="28"/>
            <w:u w:val="none"/>
            <w:lang w:eastAsia="ru-RU"/>
          </w:rPr>
          <w:t>части 2</w:t>
        </w:r>
      </w:hyperlink>
      <w:r>
        <w:rPr>
          <w:rFonts w:eastAsia="Times New Roman" w:cs="Times New Roman"/>
          <w:color w:val="22272F"/>
          <w:szCs w:val="28"/>
          <w:lang w:eastAsia="ru-RU"/>
        </w:rPr>
        <w:t>настоящей статьи;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lastRenderedPageBreak/>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12. </w:t>
      </w:r>
      <w:proofErr w:type="gramStart"/>
      <w:r>
        <w:rPr>
          <w:rFonts w:eastAsia="Times New Roman" w:cs="Times New Roman"/>
          <w:color w:val="22272F"/>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rFonts w:eastAsia="Times New Roman" w:cs="Times New Roman"/>
          <w:color w:val="22272F"/>
          <w:szCs w:val="28"/>
          <w:lang w:eastAsia="ru-RU"/>
        </w:rPr>
        <w:t xml:space="preserve"> </w:t>
      </w:r>
      <w:proofErr w:type="gramStart"/>
      <w:r>
        <w:rPr>
          <w:rFonts w:eastAsia="Times New Roman" w:cs="Times New Roman"/>
          <w:color w:val="22272F"/>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Pr>
          <w:rFonts w:eastAsia="Times New Roman" w:cs="Times New Roman"/>
          <w:color w:val="22272F"/>
          <w:szCs w:val="28"/>
          <w:lang w:eastAsia="ru-RU"/>
        </w:rPr>
        <w:t xml:space="preserve"> контролю посредством направления документов, предусмотренных </w:t>
      </w:r>
      <w:hyperlink r:id="rId47" w:anchor="/document/77668613/entry/1006" w:history="1">
        <w:r>
          <w:rPr>
            <w:rStyle w:val="a3"/>
            <w:rFonts w:eastAsia="Times New Roman" w:cs="Times New Roman"/>
            <w:color w:val="734C9B"/>
            <w:szCs w:val="28"/>
            <w:u w:val="none"/>
            <w:lang w:eastAsia="ru-RU"/>
          </w:rPr>
          <w:t>частями 6</w:t>
        </w:r>
      </w:hyperlink>
      <w:r>
        <w:rPr>
          <w:rFonts w:eastAsia="Times New Roman" w:cs="Times New Roman"/>
          <w:color w:val="22272F"/>
          <w:szCs w:val="28"/>
          <w:lang w:eastAsia="ru-RU"/>
        </w:rPr>
        <w:t> и </w:t>
      </w:r>
      <w:hyperlink r:id="rId48" w:anchor="/document/77668613/entry/1007" w:history="1">
        <w:r>
          <w:rPr>
            <w:rStyle w:val="a3"/>
            <w:rFonts w:eastAsia="Times New Roman" w:cs="Times New Roman"/>
            <w:color w:val="734C9B"/>
            <w:szCs w:val="28"/>
            <w:u w:val="none"/>
            <w:lang w:eastAsia="ru-RU"/>
          </w:rPr>
          <w:t>7</w:t>
        </w:r>
      </w:hyperlink>
      <w:r>
        <w:rPr>
          <w:rFonts w:eastAsia="Times New Roman" w:cs="Times New Roman"/>
          <w:color w:val="22272F"/>
          <w:szCs w:val="28"/>
          <w:lang w:eastAsia="ru-RU"/>
        </w:rPr>
        <w:t>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13. </w:t>
      </w:r>
      <w:proofErr w:type="gramStart"/>
      <w:r>
        <w:rPr>
          <w:rFonts w:eastAsia="Times New Roman" w:cs="Times New Roman"/>
          <w:color w:val="22272F"/>
          <w:szCs w:val="28"/>
          <w:lang w:eastAsia="ru-RU"/>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w:t>
      </w:r>
      <w:r>
        <w:rPr>
          <w:rFonts w:eastAsia="Times New Roman" w:cs="Times New Roman"/>
          <w:color w:val="22272F"/>
          <w:szCs w:val="28"/>
          <w:lang w:eastAsia="ru-RU"/>
        </w:rPr>
        <w:lastRenderedPageBreak/>
        <w:t>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w:t>
      </w:r>
      <w:hyperlink r:id="rId49" w:anchor="/document/12184522/entry/21" w:history="1">
        <w:r>
          <w:rPr>
            <w:rStyle w:val="a3"/>
            <w:rFonts w:eastAsia="Times New Roman" w:cs="Times New Roman"/>
            <w:color w:val="734C9B"/>
            <w:szCs w:val="28"/>
            <w:u w:val="none"/>
            <w:lang w:eastAsia="ru-RU"/>
          </w:rPr>
          <w:t>электронной подписью</w:t>
        </w:r>
      </w:hyperlink>
      <w:r>
        <w:rPr>
          <w:rFonts w:eastAsia="Times New Roman" w:cs="Times New Roman"/>
          <w:color w:val="22272F"/>
          <w:szCs w:val="28"/>
          <w:lang w:eastAsia="ru-RU"/>
        </w:rPr>
        <w:t>, в орган государственного контроля (надзора), орган муниципального контроля.</w:t>
      </w:r>
      <w:proofErr w:type="gramEnd"/>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14. В случае</w:t>
      </w:r>
      <w:proofErr w:type="gramStart"/>
      <w:r>
        <w:rPr>
          <w:rFonts w:eastAsia="Times New Roman" w:cs="Times New Roman"/>
          <w:color w:val="22272F"/>
          <w:szCs w:val="28"/>
          <w:lang w:eastAsia="ru-RU"/>
        </w:rPr>
        <w:t>,</w:t>
      </w:r>
      <w:proofErr w:type="gramEnd"/>
      <w:r>
        <w:rPr>
          <w:rFonts w:eastAsia="Times New Roman" w:cs="Times New Roman"/>
          <w:color w:val="22272F"/>
          <w:szCs w:val="28"/>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16. О проведении внеплановой выездной проверки, за исключением внеплановой выездной проверки, </w:t>
      </w:r>
      <w:proofErr w:type="gramStart"/>
      <w:r>
        <w:rPr>
          <w:rFonts w:eastAsia="Times New Roman" w:cs="Times New Roman"/>
          <w:color w:val="22272F"/>
          <w:szCs w:val="28"/>
          <w:lang w:eastAsia="ru-RU"/>
        </w:rPr>
        <w:t>основания</w:t>
      </w:r>
      <w:proofErr w:type="gramEnd"/>
      <w:r>
        <w:rPr>
          <w:rFonts w:eastAsia="Times New Roman" w:cs="Times New Roman"/>
          <w:color w:val="22272F"/>
          <w:szCs w:val="28"/>
          <w:lang w:eastAsia="ru-RU"/>
        </w:rPr>
        <w:t xml:space="preserve"> проведения которой указаны в </w:t>
      </w:r>
      <w:hyperlink r:id="rId50" w:anchor="/document/77668613/entry/1022" w:history="1">
        <w:r>
          <w:rPr>
            <w:rStyle w:val="a3"/>
            <w:rFonts w:eastAsia="Times New Roman" w:cs="Times New Roman"/>
            <w:color w:val="734C9B"/>
            <w:szCs w:val="28"/>
            <w:u w:val="none"/>
            <w:lang w:eastAsia="ru-RU"/>
          </w:rPr>
          <w:t>пункте 2 части 2</w:t>
        </w:r>
      </w:hyperlink>
      <w:r>
        <w:rPr>
          <w:rFonts w:eastAsia="Times New Roman" w:cs="Times New Roman"/>
          <w:color w:val="22272F"/>
          <w:szCs w:val="28"/>
          <w:lang w:eastAsia="ru-RU"/>
        </w:rPr>
        <w:t>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17. В случае</w:t>
      </w:r>
      <w:proofErr w:type="gramStart"/>
      <w:r>
        <w:rPr>
          <w:rFonts w:eastAsia="Times New Roman" w:cs="Times New Roman"/>
          <w:color w:val="22272F"/>
          <w:szCs w:val="28"/>
          <w:lang w:eastAsia="ru-RU"/>
        </w:rPr>
        <w:t>,</w:t>
      </w:r>
      <w:proofErr w:type="gramEnd"/>
      <w:r>
        <w:rPr>
          <w:rFonts w:eastAsia="Times New Roman" w:cs="Times New Roman"/>
          <w:color w:val="22272F"/>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lastRenderedPageBreak/>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 xml:space="preserve">20. </w:t>
      </w:r>
      <w:proofErr w:type="gramStart"/>
      <w:r>
        <w:rPr>
          <w:rFonts w:eastAsia="Times New Roman" w:cs="Times New Roman"/>
          <w:color w:val="22272F"/>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03776E" w:rsidRDefault="0003776E" w:rsidP="0003776E">
      <w:pPr>
        <w:spacing w:before="100" w:beforeAutospacing="1" w:after="100" w:afterAutospacing="1" w:line="240" w:lineRule="auto"/>
        <w:jc w:val="both"/>
        <w:rPr>
          <w:rFonts w:eastAsia="Times New Roman" w:cs="Times New Roman"/>
          <w:color w:val="22272F"/>
          <w:szCs w:val="28"/>
          <w:lang w:eastAsia="ru-RU"/>
        </w:rPr>
      </w:pPr>
      <w:r>
        <w:rPr>
          <w:rFonts w:eastAsia="Times New Roman" w:cs="Times New Roman"/>
          <w:color w:val="22272F"/>
          <w:szCs w:val="28"/>
          <w:lang w:eastAsia="ru-RU"/>
        </w:rPr>
        <w:t>21. В случае</w:t>
      </w:r>
      <w:proofErr w:type="gramStart"/>
      <w:r>
        <w:rPr>
          <w:rFonts w:eastAsia="Times New Roman" w:cs="Times New Roman"/>
          <w:color w:val="22272F"/>
          <w:szCs w:val="28"/>
          <w:lang w:eastAsia="ru-RU"/>
        </w:rPr>
        <w:t>,</w:t>
      </w:r>
      <w:proofErr w:type="gramEnd"/>
      <w:r>
        <w:rPr>
          <w:rFonts w:eastAsia="Times New Roman" w:cs="Times New Roman"/>
          <w:color w:val="22272F"/>
          <w:szCs w:val="2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3776E" w:rsidRDefault="0003776E" w:rsidP="0003776E">
      <w:pPr>
        <w:pStyle w:val="s15"/>
        <w:shd w:val="clear" w:color="auto" w:fill="FFFFFF"/>
        <w:jc w:val="both"/>
        <w:rPr>
          <w:b/>
          <w:bCs/>
          <w:color w:val="22272F"/>
          <w:sz w:val="28"/>
          <w:szCs w:val="28"/>
        </w:rPr>
      </w:pPr>
      <w:r>
        <w:rPr>
          <w:rStyle w:val="s10"/>
          <w:b/>
          <w:bCs/>
          <w:color w:val="22272F"/>
          <w:sz w:val="28"/>
          <w:szCs w:val="28"/>
        </w:rPr>
        <w:t>3.4.</w:t>
      </w:r>
      <w:r>
        <w:rPr>
          <w:b/>
          <w:bCs/>
          <w:color w:val="22272F"/>
          <w:sz w:val="28"/>
          <w:szCs w:val="28"/>
        </w:rPr>
        <w:t> Выездная проверка</w:t>
      </w:r>
    </w:p>
    <w:p w:rsidR="0003776E" w:rsidRDefault="0003776E" w:rsidP="0003776E">
      <w:pPr>
        <w:pStyle w:val="s1"/>
        <w:shd w:val="clear" w:color="auto" w:fill="FFFFFF"/>
        <w:jc w:val="both"/>
        <w:rPr>
          <w:color w:val="22272F"/>
          <w:sz w:val="28"/>
          <w:szCs w:val="28"/>
        </w:rPr>
      </w:pPr>
      <w:r>
        <w:rPr>
          <w:color w:val="22272F"/>
          <w:sz w:val="28"/>
          <w:szCs w:val="28"/>
        </w:rPr>
        <w:t xml:space="preserve">1. </w:t>
      </w:r>
      <w:proofErr w:type="gramStart"/>
      <w:r>
        <w:rPr>
          <w:color w:val="22272F"/>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3776E" w:rsidRDefault="0003776E" w:rsidP="0003776E">
      <w:pPr>
        <w:pStyle w:val="s1"/>
        <w:shd w:val="clear" w:color="auto" w:fill="FFFFFF"/>
        <w:jc w:val="both"/>
        <w:rPr>
          <w:color w:val="22272F"/>
          <w:sz w:val="28"/>
          <w:szCs w:val="28"/>
        </w:rPr>
      </w:pPr>
      <w:r>
        <w:rPr>
          <w:color w:val="22272F"/>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3776E" w:rsidRDefault="0003776E" w:rsidP="0003776E">
      <w:pPr>
        <w:pStyle w:val="s1"/>
        <w:shd w:val="clear" w:color="auto" w:fill="FFFFFF"/>
        <w:jc w:val="both"/>
        <w:rPr>
          <w:color w:val="22272F"/>
          <w:sz w:val="28"/>
          <w:szCs w:val="28"/>
        </w:rPr>
      </w:pPr>
      <w:r>
        <w:rPr>
          <w:color w:val="22272F"/>
          <w:sz w:val="28"/>
          <w:szCs w:val="28"/>
        </w:rPr>
        <w:lastRenderedPageBreak/>
        <w:t>3. Выездная проверка проводится в случае, если при документарной проверке не представляется возможным:</w:t>
      </w:r>
    </w:p>
    <w:p w:rsidR="0003776E" w:rsidRDefault="0003776E" w:rsidP="0003776E">
      <w:pPr>
        <w:pStyle w:val="s1"/>
        <w:shd w:val="clear" w:color="auto" w:fill="FFFFFF"/>
        <w:jc w:val="both"/>
        <w:rPr>
          <w:color w:val="22272F"/>
          <w:sz w:val="28"/>
          <w:szCs w:val="28"/>
        </w:rPr>
      </w:pPr>
      <w:r>
        <w:rPr>
          <w:color w:val="22272F"/>
          <w:sz w:val="28"/>
          <w:szCs w:val="28"/>
        </w:rPr>
        <w:t>1) удостовериться в полноте и достоверности сведений, содержащихся в </w:t>
      </w:r>
      <w:hyperlink r:id="rId51" w:anchor="/document/12168518/entry/12000" w:history="1">
        <w:r>
          <w:rPr>
            <w:rStyle w:val="a3"/>
            <w:color w:val="734C9B"/>
            <w:sz w:val="28"/>
            <w:szCs w:val="28"/>
          </w:rPr>
          <w:t>уведомлении</w:t>
        </w:r>
      </w:hyperlink>
      <w:r>
        <w:rPr>
          <w:color w:val="22272F"/>
          <w:sz w:val="28"/>
          <w:szCs w:val="28"/>
        </w:rPr>
        <w:t>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3776E" w:rsidRDefault="0003776E" w:rsidP="0003776E">
      <w:pPr>
        <w:pStyle w:val="s1"/>
        <w:shd w:val="clear" w:color="auto" w:fill="FFFFFF"/>
        <w:jc w:val="both"/>
        <w:rPr>
          <w:color w:val="22272F"/>
          <w:sz w:val="28"/>
          <w:szCs w:val="28"/>
        </w:rPr>
      </w:pPr>
      <w:r>
        <w:rPr>
          <w:color w:val="22272F"/>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r:id="rId52" w:anchor="/document/77668613/entry/205" w:history="1">
        <w:r>
          <w:rPr>
            <w:rStyle w:val="a3"/>
            <w:color w:val="734C9B"/>
            <w:sz w:val="28"/>
            <w:szCs w:val="28"/>
          </w:rPr>
          <w:t>мероприятия по контролю</w:t>
        </w:r>
      </w:hyperlink>
      <w:r>
        <w:rPr>
          <w:color w:val="22272F"/>
          <w:sz w:val="28"/>
          <w:szCs w:val="28"/>
        </w:rPr>
        <w:t>.</w:t>
      </w:r>
    </w:p>
    <w:p w:rsidR="0003776E" w:rsidRDefault="0003776E" w:rsidP="0003776E">
      <w:pPr>
        <w:pStyle w:val="s1"/>
        <w:shd w:val="clear" w:color="auto" w:fill="FFFFFF"/>
        <w:jc w:val="both"/>
        <w:rPr>
          <w:color w:val="22272F"/>
          <w:sz w:val="28"/>
          <w:szCs w:val="28"/>
        </w:rPr>
      </w:pPr>
      <w:r>
        <w:rPr>
          <w:color w:val="22272F"/>
          <w:sz w:val="28"/>
          <w:szCs w:val="28"/>
        </w:rPr>
        <w:t xml:space="preserve">3.1. </w:t>
      </w:r>
      <w:proofErr w:type="gramStart"/>
      <w:r>
        <w:rPr>
          <w:color w:val="22272F"/>
          <w:sz w:val="28"/>
          <w:szCs w:val="28"/>
        </w:rPr>
        <w:t>Правительством Российской Федерации в отношении отдельных видов государственного контроля (надзора), определяемых в соответствии с </w:t>
      </w:r>
      <w:hyperlink r:id="rId53" w:anchor="/document/77668613/entry/8101" w:history="1">
        <w:r>
          <w:rPr>
            <w:rStyle w:val="a3"/>
            <w:color w:val="734C9B"/>
            <w:sz w:val="28"/>
            <w:szCs w:val="28"/>
          </w:rPr>
          <w:t>частями 1</w:t>
        </w:r>
      </w:hyperlink>
      <w:r>
        <w:rPr>
          <w:color w:val="22272F"/>
          <w:sz w:val="28"/>
          <w:szCs w:val="28"/>
        </w:rPr>
        <w:t> и </w:t>
      </w:r>
      <w:hyperlink r:id="rId54" w:anchor="/document/77668613/entry/8102" w:history="1">
        <w:r>
          <w:rPr>
            <w:rStyle w:val="a3"/>
            <w:color w:val="734C9B"/>
            <w:sz w:val="28"/>
            <w:szCs w:val="28"/>
          </w:rPr>
          <w:t>2 статьи 8.1</w:t>
        </w:r>
      </w:hyperlink>
      <w:r>
        <w:rPr>
          <w:color w:val="22272F"/>
          <w:sz w:val="28"/>
          <w:szCs w:val="28"/>
        </w:rPr>
        <w:t>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p>
    <w:p w:rsidR="0003776E" w:rsidRDefault="0003776E" w:rsidP="0003776E">
      <w:pPr>
        <w:pStyle w:val="s1"/>
        <w:shd w:val="clear" w:color="auto" w:fill="FFFFFF"/>
        <w:jc w:val="both"/>
        <w:rPr>
          <w:color w:val="22272F"/>
          <w:sz w:val="28"/>
          <w:szCs w:val="28"/>
        </w:rPr>
      </w:pPr>
      <w:r>
        <w:rPr>
          <w:color w:val="22272F"/>
          <w:sz w:val="28"/>
          <w:szCs w:val="28"/>
        </w:rPr>
        <w:t xml:space="preserve">4. </w:t>
      </w:r>
      <w:proofErr w:type="gramStart"/>
      <w:r>
        <w:rPr>
          <w:color w:val="22272F"/>
          <w:sz w:val="28"/>
          <w:szCs w:val="28"/>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Pr>
          <w:color w:val="22272F"/>
          <w:sz w:val="28"/>
          <w:szCs w:val="28"/>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3776E" w:rsidRDefault="0003776E" w:rsidP="0003776E">
      <w:pPr>
        <w:pStyle w:val="s1"/>
        <w:shd w:val="clear" w:color="auto" w:fill="FFFFFF"/>
        <w:jc w:val="both"/>
        <w:rPr>
          <w:color w:val="22272F"/>
          <w:sz w:val="28"/>
          <w:szCs w:val="28"/>
        </w:rPr>
      </w:pPr>
      <w:r>
        <w:rPr>
          <w:color w:val="22272F"/>
          <w:sz w:val="28"/>
          <w:szCs w:val="28"/>
        </w:rPr>
        <w:t xml:space="preserve">5. </w:t>
      </w:r>
      <w:proofErr w:type="gramStart"/>
      <w:r>
        <w:rPr>
          <w:color w:val="22272F"/>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w:t>
      </w:r>
      <w:r>
        <w:rPr>
          <w:color w:val="22272F"/>
          <w:sz w:val="28"/>
          <w:szCs w:val="28"/>
        </w:rPr>
        <w:lastRenderedPageBreak/>
        <w:t>документарной проверки, а также обеспечить доступ проводящих выездную проверку должностных лиц и</w:t>
      </w:r>
      <w:proofErr w:type="gramEnd"/>
      <w:r>
        <w:rPr>
          <w:color w:val="22272F"/>
          <w:sz w:val="28"/>
          <w:szCs w:val="28"/>
        </w:rPr>
        <w:t xml:space="preserve"> </w:t>
      </w:r>
      <w:proofErr w:type="gramStart"/>
      <w:r>
        <w:rPr>
          <w:color w:val="22272F"/>
          <w:sz w:val="28"/>
          <w:szCs w:val="28"/>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3776E" w:rsidRDefault="0003776E" w:rsidP="0003776E">
      <w:pPr>
        <w:pStyle w:val="s1"/>
        <w:shd w:val="clear" w:color="auto" w:fill="FFFFFF"/>
        <w:jc w:val="both"/>
        <w:rPr>
          <w:color w:val="22272F"/>
          <w:sz w:val="28"/>
          <w:szCs w:val="28"/>
        </w:rPr>
      </w:pPr>
      <w:r>
        <w:rPr>
          <w:color w:val="22272F"/>
          <w:sz w:val="28"/>
          <w:szCs w:val="28"/>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3776E" w:rsidRDefault="0003776E" w:rsidP="0027637D">
      <w:pPr>
        <w:pStyle w:val="s1"/>
        <w:shd w:val="clear" w:color="auto" w:fill="FFFFFF"/>
        <w:jc w:val="both"/>
        <w:rPr>
          <w:color w:val="22272F"/>
          <w:sz w:val="28"/>
          <w:szCs w:val="28"/>
        </w:rPr>
      </w:pPr>
      <w:r>
        <w:rPr>
          <w:color w:val="22272F"/>
          <w:sz w:val="28"/>
          <w:szCs w:val="28"/>
        </w:rPr>
        <w:t>7. В случае</w:t>
      </w:r>
      <w:proofErr w:type="gramStart"/>
      <w:r>
        <w:rPr>
          <w:color w:val="22272F"/>
          <w:sz w:val="28"/>
          <w:szCs w:val="28"/>
        </w:rPr>
        <w:t>,</w:t>
      </w:r>
      <w:proofErr w:type="gramEnd"/>
      <w:r>
        <w:rPr>
          <w:color w:val="22272F"/>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color w:val="22272F"/>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3776E" w:rsidRDefault="0003776E" w:rsidP="0027637D">
      <w:pPr>
        <w:jc w:val="both"/>
        <w:rPr>
          <w:rFonts w:cs="Times New Roman"/>
          <w:color w:val="22272F"/>
          <w:szCs w:val="28"/>
          <w:shd w:val="clear" w:color="auto" w:fill="FFFFFF"/>
        </w:rPr>
      </w:pPr>
      <w:r>
        <w:rPr>
          <w:rFonts w:cs="Times New Roman"/>
          <w:b/>
          <w:szCs w:val="28"/>
        </w:rPr>
        <w:t>Раздел 4. «Полномочия органов жилищного контроля, должностных л</w:t>
      </w:r>
      <w:r w:rsidR="0027637D">
        <w:rPr>
          <w:rFonts w:cs="Times New Roman"/>
          <w:b/>
          <w:szCs w:val="28"/>
        </w:rPr>
        <w:t>иц,</w:t>
      </w:r>
      <w:r>
        <w:rPr>
          <w:rFonts w:cs="Times New Roman"/>
          <w:b/>
          <w:szCs w:val="28"/>
        </w:rPr>
        <w:t xml:space="preserve"> осуществляющих муниципальный жилищный контроль» </w:t>
      </w:r>
      <w:r>
        <w:rPr>
          <w:rFonts w:cs="Times New Roman"/>
          <w:szCs w:val="28"/>
        </w:rPr>
        <w:t>положения добавить пунктом 4.7. следующего содержания: «</w:t>
      </w:r>
      <w:r>
        <w:rPr>
          <w:rFonts w:cs="Times New Roman"/>
          <w:color w:val="22272F"/>
          <w:szCs w:val="28"/>
          <w:shd w:val="clear" w:color="auto" w:fill="FFFFFF"/>
        </w:rPr>
        <w:t xml:space="preserve">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w:t>
      </w:r>
      <w:r>
        <w:rPr>
          <w:rFonts w:cs="Times New Roman"/>
          <w:color w:val="22272F"/>
          <w:szCs w:val="28"/>
          <w:shd w:val="clear" w:color="auto" w:fill="FFFFFF"/>
        </w:rPr>
        <w:lastRenderedPageBreak/>
        <w:t>запрашивать необходимые документы и (или) информацию в рамках межведомственного информационного взаимодействия».</w:t>
      </w:r>
    </w:p>
    <w:p w:rsidR="0003776E" w:rsidRDefault="0003776E" w:rsidP="0003776E">
      <w:pPr>
        <w:pStyle w:val="s15"/>
        <w:jc w:val="both"/>
        <w:rPr>
          <w:b/>
          <w:bCs/>
          <w:color w:val="22272F"/>
          <w:sz w:val="28"/>
          <w:szCs w:val="28"/>
        </w:rPr>
      </w:pPr>
      <w:r>
        <w:rPr>
          <w:b/>
          <w:color w:val="22272F"/>
          <w:sz w:val="28"/>
          <w:szCs w:val="28"/>
          <w:shd w:val="clear" w:color="auto" w:fill="FFFFFF"/>
        </w:rPr>
        <w:t>Добавить раздел 6</w:t>
      </w:r>
      <w:r>
        <w:rPr>
          <w:rStyle w:val="s10"/>
          <w:b/>
          <w:bCs/>
          <w:color w:val="22272F"/>
          <w:sz w:val="28"/>
          <w:szCs w:val="28"/>
        </w:rPr>
        <w:t>.</w:t>
      </w:r>
      <w:r>
        <w:rPr>
          <w:b/>
          <w:bCs/>
          <w:color w:val="22272F"/>
          <w:sz w:val="28"/>
          <w:szCs w:val="28"/>
        </w:rPr>
        <w:t xml:space="preserve">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3776E" w:rsidRDefault="0003776E" w:rsidP="0003776E">
      <w:pPr>
        <w:pStyle w:val="s1"/>
        <w:jc w:val="both"/>
        <w:rPr>
          <w:color w:val="22272F"/>
          <w:sz w:val="28"/>
          <w:szCs w:val="28"/>
        </w:rPr>
      </w:pPr>
      <w:r>
        <w:rPr>
          <w:color w:val="22272F"/>
          <w:sz w:val="28"/>
          <w:szCs w:val="28"/>
        </w:rPr>
        <w:t xml:space="preserve">1. </w:t>
      </w:r>
      <w:proofErr w:type="gramStart"/>
      <w:r>
        <w:rPr>
          <w:color w:val="22272F"/>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w:t>
      </w:r>
      <w:hyperlink r:id="rId55" w:anchor="/multilink/77668613/paragraph/3386293/number/0" w:history="1">
        <w:r>
          <w:rPr>
            <w:rStyle w:val="a3"/>
            <w:color w:val="734C9B"/>
            <w:sz w:val="28"/>
            <w:szCs w:val="28"/>
          </w:rPr>
          <w:t>программами</w:t>
        </w:r>
      </w:hyperlink>
      <w:r>
        <w:rPr>
          <w:color w:val="22272F"/>
          <w:sz w:val="28"/>
          <w:szCs w:val="28"/>
        </w:rPr>
        <w:t> профилактики нарушений.</w:t>
      </w:r>
      <w:proofErr w:type="gramEnd"/>
    </w:p>
    <w:p w:rsidR="0003776E" w:rsidRDefault="0003776E" w:rsidP="0003776E">
      <w:pPr>
        <w:pStyle w:val="s1"/>
        <w:jc w:val="both"/>
        <w:rPr>
          <w:color w:val="22272F"/>
          <w:sz w:val="28"/>
          <w:szCs w:val="28"/>
        </w:rPr>
      </w:pPr>
      <w:r>
        <w:rPr>
          <w:color w:val="22272F"/>
          <w:sz w:val="28"/>
          <w:szCs w:val="28"/>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3776E" w:rsidRDefault="0003776E" w:rsidP="0003776E">
      <w:pPr>
        <w:pStyle w:val="s1"/>
        <w:jc w:val="both"/>
        <w:rPr>
          <w:color w:val="22272F"/>
          <w:sz w:val="28"/>
          <w:szCs w:val="28"/>
        </w:rPr>
      </w:pPr>
      <w:r>
        <w:rPr>
          <w:color w:val="22272F"/>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56" w:anchor="/multilink/77668613/paragraph/3386297/number/0" w:history="1">
        <w:r>
          <w:rPr>
            <w:rStyle w:val="a3"/>
            <w:color w:val="734C9B"/>
            <w:sz w:val="28"/>
            <w:szCs w:val="28"/>
          </w:rPr>
          <w:t>перечней</w:t>
        </w:r>
      </w:hyperlink>
      <w:r>
        <w:rPr>
          <w:color w:val="22272F"/>
          <w:sz w:val="28"/>
          <w:szCs w:val="28"/>
        </w:rPr>
        <w:t>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3776E" w:rsidRDefault="0003776E" w:rsidP="0003776E">
      <w:pPr>
        <w:pStyle w:val="s1"/>
        <w:jc w:val="both"/>
        <w:rPr>
          <w:color w:val="22272F"/>
          <w:sz w:val="28"/>
          <w:szCs w:val="28"/>
        </w:rPr>
      </w:pPr>
      <w:r>
        <w:rPr>
          <w:color w:val="22272F"/>
          <w:sz w:val="28"/>
          <w:szCs w:val="28"/>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57" w:anchor="/multilink/77668613/paragraph/3386299/number/0" w:history="1">
        <w:r>
          <w:rPr>
            <w:rStyle w:val="a3"/>
            <w:color w:val="734C9B"/>
            <w:sz w:val="28"/>
            <w:szCs w:val="28"/>
          </w:rPr>
          <w:t>руководств</w:t>
        </w:r>
      </w:hyperlink>
      <w:r>
        <w:rPr>
          <w:color w:val="22272F"/>
          <w:sz w:val="28"/>
          <w:szCs w:val="28"/>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Pr>
          <w:color w:val="22272F"/>
          <w:sz w:val="28"/>
          <w:szCs w:val="28"/>
        </w:rPr>
        <w:t xml:space="preserve">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w:t>
      </w:r>
      <w:r>
        <w:rPr>
          <w:color w:val="22272F"/>
          <w:sz w:val="28"/>
          <w:szCs w:val="28"/>
        </w:rPr>
        <w:lastRenderedPageBreak/>
        <w:t>мероприятий, направленных на внедрение и</w:t>
      </w:r>
      <w:proofErr w:type="gramEnd"/>
      <w:r>
        <w:rPr>
          <w:color w:val="22272F"/>
          <w:sz w:val="28"/>
          <w:szCs w:val="28"/>
        </w:rPr>
        <w:t xml:space="preserve"> обеспечение соблюдения обязательных требований, требований, установленных муниципальными правовыми актами;</w:t>
      </w:r>
    </w:p>
    <w:p w:rsidR="0003776E" w:rsidRDefault="0003776E" w:rsidP="0003776E">
      <w:pPr>
        <w:pStyle w:val="s1"/>
        <w:jc w:val="both"/>
        <w:rPr>
          <w:color w:val="22272F"/>
          <w:sz w:val="28"/>
          <w:szCs w:val="28"/>
        </w:rPr>
      </w:pPr>
      <w:proofErr w:type="gramStart"/>
      <w:r>
        <w:rPr>
          <w:color w:val="22272F"/>
          <w:sz w:val="28"/>
          <w:szCs w:val="28"/>
        </w:rPr>
        <w:t>3) обеспечивают регулярное (не реже одного раза в год) </w:t>
      </w:r>
      <w:hyperlink r:id="rId58" w:anchor="/multilink/77668613/paragraph/3386301/number/0" w:history="1">
        <w:r>
          <w:rPr>
            <w:rStyle w:val="a3"/>
            <w:color w:val="734C9B"/>
            <w:sz w:val="28"/>
            <w:szCs w:val="28"/>
          </w:rPr>
          <w:t>обобщение</w:t>
        </w:r>
      </w:hyperlink>
      <w:r>
        <w:rPr>
          <w:color w:val="22272F"/>
          <w:sz w:val="28"/>
          <w:szCs w:val="28"/>
        </w:rPr>
        <w:t>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Pr>
          <w:color w:val="22272F"/>
          <w:sz w:val="28"/>
          <w:szCs w:val="28"/>
        </w:rPr>
        <w:t xml:space="preserve"> в целях недопущения таких нарушений;</w:t>
      </w:r>
    </w:p>
    <w:p w:rsidR="0003776E" w:rsidRDefault="0003776E" w:rsidP="0003776E">
      <w:pPr>
        <w:pStyle w:val="s1"/>
        <w:jc w:val="both"/>
        <w:rPr>
          <w:color w:val="22272F"/>
          <w:sz w:val="28"/>
          <w:szCs w:val="28"/>
        </w:rPr>
      </w:pPr>
      <w:r>
        <w:rPr>
          <w:color w:val="22272F"/>
          <w:sz w:val="28"/>
          <w:szCs w:val="28"/>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59" w:anchor="/document/77668613/entry/8205" w:history="1">
        <w:r>
          <w:rPr>
            <w:rStyle w:val="a3"/>
            <w:color w:val="734C9B"/>
            <w:sz w:val="28"/>
            <w:szCs w:val="28"/>
          </w:rPr>
          <w:t>частями 5 - 7</w:t>
        </w:r>
      </w:hyperlink>
      <w:r>
        <w:rPr>
          <w:color w:val="22272F"/>
          <w:sz w:val="28"/>
          <w:szCs w:val="28"/>
        </w:rPr>
        <w:t> настоящей статьи, если иной порядок не установлен федеральным законом.</w:t>
      </w:r>
    </w:p>
    <w:p w:rsidR="0003776E" w:rsidRDefault="0003776E" w:rsidP="0003776E">
      <w:pPr>
        <w:pStyle w:val="s1"/>
        <w:jc w:val="both"/>
        <w:rPr>
          <w:color w:val="22272F"/>
          <w:sz w:val="28"/>
          <w:szCs w:val="28"/>
        </w:rPr>
      </w:pPr>
      <w:r>
        <w:rPr>
          <w:color w:val="22272F"/>
          <w:sz w:val="28"/>
          <w:szCs w:val="28"/>
        </w:rPr>
        <w:t>3. Федеральным законом, положением о виде федерального государственного контроля (надзора), </w:t>
      </w:r>
      <w:hyperlink r:id="rId60" w:anchor="/document/71838072/entry/1000" w:history="1">
        <w:r>
          <w:rPr>
            <w:rStyle w:val="a3"/>
            <w:color w:val="734C9B"/>
            <w:sz w:val="28"/>
            <w:szCs w:val="28"/>
          </w:rPr>
          <w:t>порядком</w:t>
        </w:r>
      </w:hyperlink>
      <w:r>
        <w:rPr>
          <w:color w:val="22272F"/>
          <w:sz w:val="28"/>
          <w:szCs w:val="28"/>
        </w:rPr>
        <w:t>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w:t>
      </w:r>
      <w:hyperlink r:id="rId61" w:anchor="/multilink/77668613/paragraph/1951621/number/1" w:history="1">
        <w:r>
          <w:rPr>
            <w:rStyle w:val="a3"/>
            <w:color w:val="734C9B"/>
            <w:sz w:val="28"/>
            <w:szCs w:val="28"/>
          </w:rPr>
          <w:t>профилактических мероприятий</w:t>
        </w:r>
      </w:hyperlink>
      <w:r>
        <w:rPr>
          <w:color w:val="22272F"/>
          <w:sz w:val="28"/>
          <w:szCs w:val="28"/>
        </w:rPr>
        <w:t>, направленных на предупреждение причинения вреда, возникновения чрезвычайных ситуаций природного и техногенного характера.</w:t>
      </w:r>
    </w:p>
    <w:p w:rsidR="0003776E" w:rsidRDefault="0003776E" w:rsidP="0003776E">
      <w:pPr>
        <w:pStyle w:val="s1"/>
        <w:jc w:val="both"/>
        <w:rPr>
          <w:color w:val="22272F"/>
          <w:sz w:val="28"/>
          <w:szCs w:val="28"/>
        </w:rPr>
      </w:pPr>
      <w:r>
        <w:rPr>
          <w:color w:val="22272F"/>
          <w:sz w:val="28"/>
          <w:szCs w:val="28"/>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3776E" w:rsidRDefault="0003776E" w:rsidP="0003776E">
      <w:pPr>
        <w:pStyle w:val="s1"/>
        <w:jc w:val="both"/>
        <w:rPr>
          <w:color w:val="22272F"/>
          <w:sz w:val="28"/>
          <w:szCs w:val="28"/>
        </w:rPr>
      </w:pPr>
      <w:r>
        <w:rPr>
          <w:color w:val="22272F"/>
          <w:sz w:val="28"/>
          <w:szCs w:val="28"/>
        </w:rPr>
        <w:t xml:space="preserve">5. </w:t>
      </w:r>
      <w:proofErr w:type="gramStart"/>
      <w:r>
        <w:rPr>
          <w:color w:val="22272F"/>
          <w:sz w:val="28"/>
          <w:szCs w:val="28"/>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Pr>
          <w:color w:val="22272F"/>
          <w:sz w:val="28"/>
          <w:szCs w:val="28"/>
        </w:rPr>
        <w:t xml:space="preserve">, </w:t>
      </w:r>
      <w:proofErr w:type="gramStart"/>
      <w:r>
        <w:rPr>
          <w:color w:val="22272F"/>
          <w:sz w:val="28"/>
          <w:szCs w:val="28"/>
        </w:rPr>
        <w:t>авторство</w:t>
      </w:r>
      <w:proofErr w:type="gramEnd"/>
      <w:r>
        <w:rPr>
          <w:color w:val="22272F"/>
          <w:sz w:val="28"/>
          <w:szCs w:val="28"/>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w:t>
      </w:r>
      <w:r>
        <w:rPr>
          <w:color w:val="22272F"/>
          <w:sz w:val="28"/>
          <w:szCs w:val="28"/>
        </w:rPr>
        <w:lastRenderedPageBreak/>
        <w:t xml:space="preserve">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Pr>
          <w:color w:val="22272F"/>
          <w:sz w:val="28"/>
          <w:szCs w:val="28"/>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Pr>
          <w:color w:val="22272F"/>
          <w:sz w:val="28"/>
          <w:szCs w:val="28"/>
        </w:rPr>
        <w:t xml:space="preserve"> </w:t>
      </w:r>
      <w:proofErr w:type="gramStart"/>
      <w:r>
        <w:rPr>
          <w:color w:val="22272F"/>
          <w:sz w:val="28"/>
          <w:szCs w:val="28"/>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03776E" w:rsidRDefault="0003776E" w:rsidP="0003776E">
      <w:pPr>
        <w:pStyle w:val="s1"/>
        <w:jc w:val="both"/>
        <w:rPr>
          <w:color w:val="22272F"/>
          <w:sz w:val="28"/>
          <w:szCs w:val="28"/>
        </w:rPr>
      </w:pPr>
      <w:r>
        <w:rPr>
          <w:color w:val="22272F"/>
          <w:sz w:val="28"/>
          <w:szCs w:val="28"/>
        </w:rPr>
        <w:t xml:space="preserve">6. </w:t>
      </w:r>
      <w:proofErr w:type="gramStart"/>
      <w:r>
        <w:rPr>
          <w:color w:val="22272F"/>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Pr>
          <w:color w:val="22272F"/>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3776E" w:rsidRPr="0027637D" w:rsidRDefault="0003776E" w:rsidP="0027637D">
      <w:pPr>
        <w:pStyle w:val="s1"/>
        <w:jc w:val="both"/>
        <w:rPr>
          <w:rStyle w:val="s10"/>
          <w:color w:val="22272F"/>
          <w:sz w:val="28"/>
          <w:szCs w:val="28"/>
        </w:rPr>
      </w:pPr>
      <w:r>
        <w:rPr>
          <w:color w:val="22272F"/>
          <w:sz w:val="28"/>
          <w:szCs w:val="28"/>
        </w:rPr>
        <w:t>7. </w:t>
      </w:r>
      <w:hyperlink r:id="rId62" w:anchor="/document/71609366/entry/1000" w:history="1">
        <w:r>
          <w:rPr>
            <w:rStyle w:val="a3"/>
            <w:color w:val="734C9B"/>
            <w:sz w:val="28"/>
            <w:szCs w:val="28"/>
          </w:rPr>
          <w:t>Порядок</w:t>
        </w:r>
      </w:hyperlink>
      <w:r>
        <w:rPr>
          <w:color w:val="22272F"/>
          <w:sz w:val="28"/>
          <w:szCs w:val="28"/>
        </w:rPr>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3776E" w:rsidRDefault="0003776E" w:rsidP="0003776E">
      <w:pPr>
        <w:pStyle w:val="s15"/>
        <w:jc w:val="both"/>
      </w:pPr>
      <w:r>
        <w:rPr>
          <w:rStyle w:val="s10"/>
          <w:b/>
          <w:bCs/>
          <w:color w:val="22272F"/>
          <w:sz w:val="28"/>
          <w:szCs w:val="28"/>
        </w:rPr>
        <w:lastRenderedPageBreak/>
        <w:t>Добавить раздел 7. «</w:t>
      </w:r>
      <w:r>
        <w:rPr>
          <w:b/>
          <w:bCs/>
          <w:color w:val="22272F"/>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03776E" w:rsidRDefault="0003776E" w:rsidP="0003776E">
      <w:pPr>
        <w:pStyle w:val="s1"/>
        <w:jc w:val="both"/>
        <w:rPr>
          <w:color w:val="22272F"/>
          <w:sz w:val="28"/>
          <w:szCs w:val="28"/>
        </w:rPr>
      </w:pPr>
      <w:r>
        <w:rPr>
          <w:color w:val="22272F"/>
          <w:sz w:val="28"/>
          <w:szCs w:val="28"/>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3776E" w:rsidRDefault="0003776E" w:rsidP="0003776E">
      <w:pPr>
        <w:pStyle w:val="s1"/>
        <w:jc w:val="both"/>
        <w:rPr>
          <w:color w:val="22272F"/>
          <w:sz w:val="28"/>
          <w:szCs w:val="28"/>
        </w:rPr>
      </w:pPr>
      <w:r>
        <w:rPr>
          <w:color w:val="22272F"/>
          <w:sz w:val="28"/>
          <w:szCs w:val="28"/>
        </w:rPr>
        <w:t>1) плановые (рейдовые) осмотры (обследования) территорий, акваторий, транспортных сре</w:t>
      </w:r>
      <w:proofErr w:type="gramStart"/>
      <w:r>
        <w:rPr>
          <w:color w:val="22272F"/>
          <w:sz w:val="28"/>
          <w:szCs w:val="28"/>
        </w:rPr>
        <w:t>дств в с</w:t>
      </w:r>
      <w:proofErr w:type="gramEnd"/>
      <w:r>
        <w:rPr>
          <w:color w:val="22272F"/>
          <w:sz w:val="28"/>
          <w:szCs w:val="28"/>
        </w:rPr>
        <w:t>оответствии со </w:t>
      </w:r>
      <w:hyperlink r:id="rId63" w:anchor="/document/77668613/entry/13002" w:history="1">
        <w:r>
          <w:rPr>
            <w:rStyle w:val="a3"/>
            <w:color w:val="734C9B"/>
            <w:sz w:val="28"/>
            <w:szCs w:val="28"/>
          </w:rPr>
          <w:t>статьей 13.2</w:t>
        </w:r>
      </w:hyperlink>
      <w:r>
        <w:rPr>
          <w:color w:val="22272F"/>
          <w:sz w:val="28"/>
          <w:szCs w:val="28"/>
        </w:rPr>
        <w:t> настоящего Федерального закона;</w:t>
      </w:r>
    </w:p>
    <w:p w:rsidR="0003776E" w:rsidRDefault="0003776E" w:rsidP="0003776E">
      <w:pPr>
        <w:pStyle w:val="s1"/>
        <w:jc w:val="both"/>
        <w:rPr>
          <w:color w:val="22272F"/>
          <w:sz w:val="28"/>
          <w:szCs w:val="28"/>
        </w:rPr>
      </w:pPr>
      <w:r>
        <w:rPr>
          <w:color w:val="22272F"/>
          <w:sz w:val="28"/>
          <w:szCs w:val="28"/>
        </w:rPr>
        <w:t>2) </w:t>
      </w:r>
      <w:hyperlink r:id="rId64" w:anchor="/document/12124624/entry/7102" w:history="1">
        <w:r>
          <w:rPr>
            <w:rStyle w:val="a3"/>
            <w:color w:val="734C9B"/>
            <w:sz w:val="28"/>
            <w:szCs w:val="28"/>
          </w:rPr>
          <w:t>административные обследования</w:t>
        </w:r>
      </w:hyperlink>
      <w:r>
        <w:rPr>
          <w:color w:val="22272F"/>
          <w:sz w:val="28"/>
          <w:szCs w:val="28"/>
        </w:rPr>
        <w:t> объектов земельных отношений;</w:t>
      </w:r>
    </w:p>
    <w:p w:rsidR="0003776E" w:rsidRDefault="0003776E" w:rsidP="0003776E">
      <w:pPr>
        <w:pStyle w:val="s1"/>
        <w:jc w:val="both"/>
        <w:rPr>
          <w:color w:val="22272F"/>
          <w:sz w:val="28"/>
          <w:szCs w:val="28"/>
        </w:rPr>
      </w:pPr>
      <w:r>
        <w:rPr>
          <w:color w:val="22272F"/>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w:t>
      </w:r>
      <w:hyperlink r:id="rId65" w:anchor="/document/12125350/entry/1000" w:history="1">
        <w:r>
          <w:rPr>
            <w:rStyle w:val="a3"/>
            <w:color w:val="734C9B"/>
            <w:sz w:val="28"/>
            <w:szCs w:val="28"/>
          </w:rPr>
          <w:t>законодательством</w:t>
        </w:r>
      </w:hyperlink>
      <w:r>
        <w:rPr>
          <w:color w:val="22272F"/>
          <w:sz w:val="28"/>
          <w:szCs w:val="28"/>
        </w:rPr>
        <w:t> Российской Федерации;</w:t>
      </w:r>
    </w:p>
    <w:p w:rsidR="0003776E" w:rsidRDefault="0003776E" w:rsidP="0003776E">
      <w:pPr>
        <w:pStyle w:val="s1"/>
        <w:jc w:val="both"/>
        <w:rPr>
          <w:color w:val="22272F"/>
          <w:sz w:val="28"/>
          <w:szCs w:val="28"/>
        </w:rPr>
      </w:pPr>
      <w:r>
        <w:rPr>
          <w:color w:val="22272F"/>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color w:val="22272F"/>
          <w:sz w:val="28"/>
          <w:szCs w:val="28"/>
        </w:rPr>
        <w:t>дств св</w:t>
      </w:r>
      <w:proofErr w:type="gramEnd"/>
      <w:r>
        <w:rPr>
          <w:color w:val="22272F"/>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03776E" w:rsidRDefault="0003776E" w:rsidP="0003776E">
      <w:pPr>
        <w:pStyle w:val="s1"/>
        <w:jc w:val="both"/>
        <w:rPr>
          <w:color w:val="22272F"/>
          <w:sz w:val="28"/>
          <w:szCs w:val="28"/>
        </w:rPr>
      </w:pPr>
      <w:r>
        <w:rPr>
          <w:color w:val="22272F"/>
          <w:sz w:val="28"/>
          <w:szCs w:val="28"/>
        </w:rPr>
        <w:t>5) наблюдение за соблюдением обязательных требований при распространении рекламы;</w:t>
      </w:r>
    </w:p>
    <w:p w:rsidR="0003776E" w:rsidRDefault="0003776E" w:rsidP="0003776E">
      <w:pPr>
        <w:pStyle w:val="s1"/>
        <w:jc w:val="both"/>
        <w:rPr>
          <w:color w:val="22272F"/>
          <w:sz w:val="28"/>
          <w:szCs w:val="28"/>
        </w:rPr>
      </w:pPr>
      <w:r>
        <w:rPr>
          <w:color w:val="22272F"/>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03776E" w:rsidRDefault="0003776E" w:rsidP="0003776E">
      <w:pPr>
        <w:pStyle w:val="s1"/>
        <w:jc w:val="both"/>
        <w:rPr>
          <w:color w:val="22272F"/>
          <w:sz w:val="28"/>
          <w:szCs w:val="28"/>
        </w:rPr>
      </w:pPr>
      <w:proofErr w:type="gramStart"/>
      <w:r>
        <w:rPr>
          <w:color w:val="22272F"/>
          <w:sz w:val="28"/>
          <w:szCs w:val="28"/>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Pr>
          <w:color w:val="22272F"/>
          <w:sz w:val="28"/>
          <w:szCs w:val="28"/>
        </w:rPr>
        <w:t xml:space="preserve"> Федерации или может быть </w:t>
      </w:r>
      <w:proofErr w:type="gramStart"/>
      <w:r>
        <w:rPr>
          <w:color w:val="22272F"/>
          <w:sz w:val="28"/>
          <w:szCs w:val="28"/>
        </w:rPr>
        <w:t>получена</w:t>
      </w:r>
      <w:proofErr w:type="gramEnd"/>
      <w:r>
        <w:rPr>
          <w:color w:val="22272F"/>
          <w:sz w:val="28"/>
          <w:szCs w:val="28"/>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w:t>
      </w:r>
      <w:r>
        <w:rPr>
          <w:color w:val="22272F"/>
          <w:sz w:val="28"/>
          <w:szCs w:val="28"/>
        </w:rPr>
        <w:lastRenderedPageBreak/>
        <w:t>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3776E" w:rsidRDefault="0003776E" w:rsidP="0003776E">
      <w:pPr>
        <w:pStyle w:val="s1"/>
        <w:jc w:val="both"/>
        <w:rPr>
          <w:color w:val="22272F"/>
          <w:sz w:val="28"/>
          <w:szCs w:val="28"/>
        </w:rPr>
      </w:pPr>
      <w:r>
        <w:rPr>
          <w:color w:val="22272F"/>
          <w:sz w:val="28"/>
          <w:szCs w:val="28"/>
        </w:rPr>
        <w:t>8) другие виды и формы мероприятий по контролю, установленные федеральными законами.</w:t>
      </w:r>
    </w:p>
    <w:p w:rsidR="0003776E" w:rsidRDefault="0003776E" w:rsidP="0003776E">
      <w:pPr>
        <w:pStyle w:val="s1"/>
        <w:jc w:val="both"/>
        <w:rPr>
          <w:color w:val="22272F"/>
          <w:sz w:val="28"/>
          <w:szCs w:val="28"/>
        </w:rPr>
      </w:pPr>
      <w:r>
        <w:rPr>
          <w:color w:val="22272F"/>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03776E" w:rsidRDefault="0003776E" w:rsidP="0003776E">
      <w:pPr>
        <w:pStyle w:val="s1"/>
        <w:jc w:val="both"/>
        <w:rPr>
          <w:color w:val="22272F"/>
          <w:sz w:val="28"/>
          <w:szCs w:val="28"/>
        </w:rPr>
      </w:pPr>
      <w:r>
        <w:rPr>
          <w:color w:val="22272F"/>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3776E" w:rsidRDefault="0003776E" w:rsidP="0003776E">
      <w:pPr>
        <w:pStyle w:val="s1"/>
        <w:jc w:val="both"/>
        <w:rPr>
          <w:color w:val="22272F"/>
          <w:sz w:val="28"/>
          <w:szCs w:val="28"/>
        </w:rPr>
      </w:pPr>
      <w:r>
        <w:rPr>
          <w:color w:val="22272F"/>
          <w:sz w:val="28"/>
          <w:szCs w:val="28"/>
        </w:rPr>
        <w:t>4. </w:t>
      </w:r>
      <w:hyperlink r:id="rId66" w:anchor="/multilink/77668613/paragraph/3386315/number/0" w:history="1">
        <w:proofErr w:type="gramStart"/>
        <w:r>
          <w:rPr>
            <w:rStyle w:val="a3"/>
            <w:color w:val="734C9B"/>
            <w:sz w:val="28"/>
            <w:szCs w:val="28"/>
          </w:rPr>
          <w:t>Порядок</w:t>
        </w:r>
      </w:hyperlink>
      <w:r>
        <w:rPr>
          <w:color w:val="22272F"/>
          <w:sz w:val="28"/>
          <w:szCs w:val="28"/>
        </w:rPr>
        <w:t> оформления и содержание заданий, указанных в </w:t>
      </w:r>
      <w:hyperlink r:id="rId67" w:anchor="/document/77668613/entry/8302" w:history="1">
        <w:r>
          <w:rPr>
            <w:rStyle w:val="a3"/>
            <w:color w:val="734C9B"/>
            <w:sz w:val="28"/>
            <w:szCs w:val="28"/>
          </w:rPr>
          <w:t>части 2</w:t>
        </w:r>
      </w:hyperlink>
      <w:r>
        <w:rPr>
          <w:color w:val="22272F"/>
          <w:sz w:val="28"/>
          <w:szCs w:val="28"/>
        </w:rPr>
        <w:t>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Pr>
          <w:color w:val="22272F"/>
          <w:sz w:val="28"/>
          <w:szCs w:val="28"/>
        </w:rPr>
        <w:t xml:space="preserve"> исполнительной власти субъектов Российской Федерации, а также органами местного самоуправления.</w:t>
      </w:r>
    </w:p>
    <w:p w:rsidR="0003776E" w:rsidRDefault="0003776E" w:rsidP="0003776E">
      <w:pPr>
        <w:pStyle w:val="s1"/>
        <w:jc w:val="both"/>
        <w:rPr>
          <w:color w:val="22272F"/>
          <w:sz w:val="28"/>
          <w:szCs w:val="28"/>
        </w:rPr>
      </w:pPr>
      <w:r>
        <w:rPr>
          <w:color w:val="22272F"/>
          <w:sz w:val="28"/>
          <w:szCs w:val="28"/>
        </w:rPr>
        <w:t xml:space="preserve">5. </w:t>
      </w:r>
      <w:proofErr w:type="gramStart"/>
      <w:r>
        <w:rPr>
          <w:color w:val="22272F"/>
          <w:sz w:val="28"/>
          <w:szCs w:val="28"/>
        </w:rPr>
        <w:t>В случае выявления при проведении мероприятий по контролю, указанных в </w:t>
      </w:r>
      <w:hyperlink r:id="rId68" w:anchor="/document/77668613/entry/8301" w:history="1">
        <w:r>
          <w:rPr>
            <w:rStyle w:val="a3"/>
            <w:color w:val="734C9B"/>
            <w:sz w:val="28"/>
            <w:szCs w:val="28"/>
          </w:rPr>
          <w:t>части 1</w:t>
        </w:r>
      </w:hyperlink>
      <w:r>
        <w:rPr>
          <w:color w:val="22272F"/>
          <w:sz w:val="28"/>
          <w:szCs w:val="28"/>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Pr>
          <w:color w:val="22272F"/>
          <w:sz w:val="28"/>
          <w:szCs w:val="28"/>
        </w:rPr>
        <w:lastRenderedPageBreak/>
        <w:t>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Pr>
          <w:color w:val="22272F"/>
          <w:sz w:val="28"/>
          <w:szCs w:val="28"/>
        </w:rPr>
        <w:t xml:space="preserve"> </w:t>
      </w:r>
      <w:proofErr w:type="gramStart"/>
      <w:r>
        <w:rPr>
          <w:color w:val="22272F"/>
          <w:sz w:val="28"/>
          <w:szCs w:val="28"/>
        </w:rPr>
        <w:t>с информацией о выявленных нарушениях для принятия при необходимости решения о назначении</w:t>
      </w:r>
      <w:proofErr w:type="gramEnd"/>
      <w:r>
        <w:rPr>
          <w:color w:val="22272F"/>
          <w:sz w:val="28"/>
          <w:szCs w:val="28"/>
        </w:rPr>
        <w:t xml:space="preserve"> внеплановой проверки юридического лица, индивидуального предпринимателя по основаниям, указанным в </w:t>
      </w:r>
      <w:hyperlink r:id="rId69" w:anchor="/document/77668613/entry/1022" w:history="1">
        <w:r>
          <w:rPr>
            <w:rStyle w:val="a3"/>
            <w:color w:val="734C9B"/>
            <w:sz w:val="28"/>
            <w:szCs w:val="28"/>
          </w:rPr>
          <w:t>пункте 2 части 2 статьи 10</w:t>
        </w:r>
      </w:hyperlink>
      <w:r>
        <w:rPr>
          <w:color w:val="22272F"/>
          <w:sz w:val="28"/>
          <w:szCs w:val="28"/>
        </w:rPr>
        <w:t>настоящего Федерального закона.</w:t>
      </w:r>
    </w:p>
    <w:p w:rsidR="0003776E" w:rsidRDefault="0003776E" w:rsidP="0003776E">
      <w:pPr>
        <w:pStyle w:val="s1"/>
        <w:jc w:val="both"/>
        <w:rPr>
          <w:color w:val="22272F"/>
          <w:sz w:val="28"/>
          <w:szCs w:val="28"/>
        </w:rPr>
      </w:pPr>
      <w:r>
        <w:rPr>
          <w:color w:val="22272F"/>
          <w:sz w:val="28"/>
          <w:szCs w:val="28"/>
        </w:rPr>
        <w:t xml:space="preserve">6. </w:t>
      </w:r>
      <w:proofErr w:type="gramStart"/>
      <w:r>
        <w:rPr>
          <w:color w:val="22272F"/>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70" w:anchor="/document/77668613/entry/8205" w:history="1">
        <w:r>
          <w:rPr>
            <w:rStyle w:val="a3"/>
            <w:color w:val="734C9B"/>
            <w:sz w:val="28"/>
            <w:szCs w:val="28"/>
          </w:rPr>
          <w:t>частях 5 - 7 статьи 8.2</w:t>
        </w:r>
      </w:hyperlink>
      <w:r>
        <w:rPr>
          <w:color w:val="22272F"/>
          <w:sz w:val="28"/>
          <w:szCs w:val="28"/>
        </w:rPr>
        <w:t>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Pr>
          <w:color w:val="22272F"/>
          <w:sz w:val="28"/>
          <w:szCs w:val="28"/>
        </w:rPr>
        <w:t xml:space="preserve"> муниципальными правовыми актами.</w:t>
      </w:r>
    </w:p>
    <w:p w:rsidR="0027637D" w:rsidRDefault="0003776E" w:rsidP="0003776E">
      <w:pPr>
        <w:pStyle w:val="s1"/>
        <w:jc w:val="both"/>
        <w:rPr>
          <w:sz w:val="28"/>
          <w:szCs w:val="28"/>
        </w:rPr>
      </w:pPr>
      <w:r>
        <w:rPr>
          <w:b/>
          <w:sz w:val="28"/>
          <w:szCs w:val="28"/>
        </w:rPr>
        <w:t xml:space="preserve">Пункт 4.2. </w:t>
      </w:r>
      <w:r w:rsidR="0027637D">
        <w:rPr>
          <w:b/>
          <w:sz w:val="28"/>
          <w:szCs w:val="28"/>
        </w:rPr>
        <w:t>раздела 4. Дополнить пунктом 14</w:t>
      </w:r>
      <w:r>
        <w:rPr>
          <w:sz w:val="28"/>
          <w:szCs w:val="28"/>
        </w:rPr>
        <w:t xml:space="preserve"> следующего содержания: </w:t>
      </w:r>
    </w:p>
    <w:p w:rsidR="0003776E" w:rsidRDefault="0003776E" w:rsidP="0003776E">
      <w:pPr>
        <w:pStyle w:val="s1"/>
        <w:jc w:val="both"/>
        <w:rPr>
          <w:color w:val="22272F"/>
          <w:sz w:val="28"/>
          <w:szCs w:val="28"/>
        </w:rPr>
      </w:pPr>
      <w:r>
        <w:rPr>
          <w:sz w:val="28"/>
          <w:szCs w:val="28"/>
        </w:rPr>
        <w:t>«</w:t>
      </w:r>
      <w:r w:rsidR="0027637D">
        <w:rPr>
          <w:sz w:val="28"/>
          <w:szCs w:val="28"/>
        </w:rPr>
        <w:t xml:space="preserve"> 14) </w:t>
      </w:r>
      <w:r>
        <w:rPr>
          <w:sz w:val="28"/>
          <w:szCs w:val="28"/>
        </w:rPr>
        <w:t xml:space="preserve"> З</w:t>
      </w:r>
      <w:r>
        <w:rPr>
          <w:color w:val="22272F"/>
          <w:sz w:val="28"/>
          <w:szCs w:val="28"/>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555AB" w:rsidRDefault="00F555AB"/>
    <w:p w:rsidR="00D51C3E" w:rsidRDefault="00D51C3E" w:rsidP="00D51C3E">
      <w:pPr>
        <w:spacing w:after="0"/>
      </w:pPr>
    </w:p>
    <w:p w:rsidR="00D51C3E" w:rsidRDefault="00D51C3E" w:rsidP="00D51C3E">
      <w:pPr>
        <w:spacing w:after="0"/>
      </w:pPr>
      <w:r>
        <w:t>Глава муниципального образования-</w:t>
      </w:r>
    </w:p>
    <w:p w:rsidR="00D51C3E" w:rsidRDefault="00D51C3E" w:rsidP="00D51C3E">
      <w:pPr>
        <w:spacing w:after="0"/>
      </w:pPr>
      <w:r>
        <w:t xml:space="preserve">председатель Совета депутатов                                             </w:t>
      </w:r>
      <w:proofErr w:type="spellStart"/>
      <w:r>
        <w:t>Н.Г.Заболотнев</w:t>
      </w:r>
      <w:proofErr w:type="spellEnd"/>
    </w:p>
    <w:sectPr w:rsidR="00D51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4B"/>
    <w:rsid w:val="0003776E"/>
    <w:rsid w:val="0027637D"/>
    <w:rsid w:val="006D38BE"/>
    <w:rsid w:val="007B5A4B"/>
    <w:rsid w:val="00A200B4"/>
    <w:rsid w:val="00AF758E"/>
    <w:rsid w:val="00C6446A"/>
    <w:rsid w:val="00D41D6B"/>
    <w:rsid w:val="00D51C3E"/>
    <w:rsid w:val="00F555AB"/>
    <w:rsid w:val="00FE1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6E"/>
    <w:pPr>
      <w:spacing w:line="256" w:lineRule="auto"/>
    </w:pPr>
  </w:style>
  <w:style w:type="paragraph" w:styleId="1">
    <w:name w:val="heading 1"/>
    <w:aliases w:val="Раздел Договора,H1,&quot;Алмаз&quot;"/>
    <w:basedOn w:val="a"/>
    <w:next w:val="a"/>
    <w:link w:val="10"/>
    <w:uiPriority w:val="99"/>
    <w:qFormat/>
    <w:rsid w:val="00C6446A"/>
    <w:pPr>
      <w:keepNext/>
      <w:spacing w:after="0" w:line="240" w:lineRule="auto"/>
      <w:outlineLvl w:val="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776E"/>
    <w:rPr>
      <w:color w:val="0000FF"/>
      <w:u w:val="single"/>
    </w:rPr>
  </w:style>
  <w:style w:type="paragraph" w:customStyle="1" w:styleId="s1">
    <w:name w:val="s_1"/>
    <w:basedOn w:val="a"/>
    <w:rsid w:val="0003776E"/>
    <w:pPr>
      <w:spacing w:before="100" w:beforeAutospacing="1" w:after="100" w:afterAutospacing="1" w:line="240" w:lineRule="auto"/>
    </w:pPr>
    <w:rPr>
      <w:rFonts w:eastAsia="Times New Roman" w:cs="Times New Roman"/>
      <w:sz w:val="24"/>
      <w:szCs w:val="24"/>
      <w:lang w:eastAsia="ru-RU"/>
    </w:rPr>
  </w:style>
  <w:style w:type="paragraph" w:customStyle="1" w:styleId="s15">
    <w:name w:val="s_15"/>
    <w:basedOn w:val="a"/>
    <w:rsid w:val="0003776E"/>
    <w:pPr>
      <w:spacing w:before="100" w:beforeAutospacing="1" w:after="100" w:afterAutospacing="1" w:line="240" w:lineRule="auto"/>
    </w:pPr>
    <w:rPr>
      <w:rFonts w:eastAsia="Times New Roman" w:cs="Times New Roman"/>
      <w:sz w:val="24"/>
      <w:szCs w:val="24"/>
      <w:lang w:eastAsia="ru-RU"/>
    </w:rPr>
  </w:style>
  <w:style w:type="character" w:customStyle="1" w:styleId="s10">
    <w:name w:val="s_10"/>
    <w:basedOn w:val="a0"/>
    <w:rsid w:val="0003776E"/>
  </w:style>
  <w:style w:type="character" w:customStyle="1" w:styleId="10">
    <w:name w:val="Заголовок 1 Знак"/>
    <w:aliases w:val="Раздел Договора Знак,H1 Знак,&quot;Алмаз&quot; Знак"/>
    <w:basedOn w:val="a0"/>
    <w:link w:val="1"/>
    <w:uiPriority w:val="99"/>
    <w:rsid w:val="00C6446A"/>
    <w:rPr>
      <w:rFonts w:eastAsia="Times New Roman" w:cs="Times New Roman"/>
      <w:sz w:val="24"/>
      <w:szCs w:val="24"/>
      <w:lang w:eastAsia="ru-RU"/>
    </w:rPr>
  </w:style>
  <w:style w:type="paragraph" w:styleId="a4">
    <w:name w:val="Balloon Text"/>
    <w:basedOn w:val="a"/>
    <w:link w:val="a5"/>
    <w:uiPriority w:val="99"/>
    <w:semiHidden/>
    <w:unhideWhenUsed/>
    <w:rsid w:val="00D41D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6E"/>
    <w:pPr>
      <w:spacing w:line="256" w:lineRule="auto"/>
    </w:pPr>
  </w:style>
  <w:style w:type="paragraph" w:styleId="1">
    <w:name w:val="heading 1"/>
    <w:aliases w:val="Раздел Договора,H1,&quot;Алмаз&quot;"/>
    <w:basedOn w:val="a"/>
    <w:next w:val="a"/>
    <w:link w:val="10"/>
    <w:uiPriority w:val="99"/>
    <w:qFormat/>
    <w:rsid w:val="00C6446A"/>
    <w:pPr>
      <w:keepNext/>
      <w:spacing w:after="0" w:line="240" w:lineRule="auto"/>
      <w:outlineLvl w:val="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776E"/>
    <w:rPr>
      <w:color w:val="0000FF"/>
      <w:u w:val="single"/>
    </w:rPr>
  </w:style>
  <w:style w:type="paragraph" w:customStyle="1" w:styleId="s1">
    <w:name w:val="s_1"/>
    <w:basedOn w:val="a"/>
    <w:rsid w:val="0003776E"/>
    <w:pPr>
      <w:spacing w:before="100" w:beforeAutospacing="1" w:after="100" w:afterAutospacing="1" w:line="240" w:lineRule="auto"/>
    </w:pPr>
    <w:rPr>
      <w:rFonts w:eastAsia="Times New Roman" w:cs="Times New Roman"/>
      <w:sz w:val="24"/>
      <w:szCs w:val="24"/>
      <w:lang w:eastAsia="ru-RU"/>
    </w:rPr>
  </w:style>
  <w:style w:type="paragraph" w:customStyle="1" w:styleId="s15">
    <w:name w:val="s_15"/>
    <w:basedOn w:val="a"/>
    <w:rsid w:val="0003776E"/>
    <w:pPr>
      <w:spacing w:before="100" w:beforeAutospacing="1" w:after="100" w:afterAutospacing="1" w:line="240" w:lineRule="auto"/>
    </w:pPr>
    <w:rPr>
      <w:rFonts w:eastAsia="Times New Roman" w:cs="Times New Roman"/>
      <w:sz w:val="24"/>
      <w:szCs w:val="24"/>
      <w:lang w:eastAsia="ru-RU"/>
    </w:rPr>
  </w:style>
  <w:style w:type="character" w:customStyle="1" w:styleId="s10">
    <w:name w:val="s_10"/>
    <w:basedOn w:val="a0"/>
    <w:rsid w:val="0003776E"/>
  </w:style>
  <w:style w:type="character" w:customStyle="1" w:styleId="10">
    <w:name w:val="Заголовок 1 Знак"/>
    <w:aliases w:val="Раздел Договора Знак,H1 Знак,&quot;Алмаз&quot; Знак"/>
    <w:basedOn w:val="a0"/>
    <w:link w:val="1"/>
    <w:uiPriority w:val="99"/>
    <w:rsid w:val="00C6446A"/>
    <w:rPr>
      <w:rFonts w:eastAsia="Times New Roman" w:cs="Times New Roman"/>
      <w:sz w:val="24"/>
      <w:szCs w:val="24"/>
      <w:lang w:eastAsia="ru-RU"/>
    </w:rPr>
  </w:style>
  <w:style w:type="paragraph" w:styleId="a4">
    <w:name w:val="Balloon Text"/>
    <w:basedOn w:val="a"/>
    <w:link w:val="a5"/>
    <w:uiPriority w:val="99"/>
    <w:semiHidden/>
    <w:unhideWhenUsed/>
    <w:rsid w:val="00D41D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5" Type="http://schemas.openxmlformats.org/officeDocument/2006/relationships/webSettings" Target="webSettings.xml"/><Relationship Id="rId61"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plan.genproc.gov.ru/plan2018/"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CE44-2908-4DF9-BFE5-F7887FCF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9060</Words>
  <Characters>51648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User01</cp:lastModifiedBy>
  <cp:revision>11</cp:revision>
  <cp:lastPrinted>2018-11-27T06:31:00Z</cp:lastPrinted>
  <dcterms:created xsi:type="dcterms:W3CDTF">2018-11-01T09:11:00Z</dcterms:created>
  <dcterms:modified xsi:type="dcterms:W3CDTF">2018-11-27T06:32:00Z</dcterms:modified>
</cp:coreProperties>
</file>