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B11132" w:rsidTr="00B11132">
        <w:trPr>
          <w:trHeight w:val="3807"/>
        </w:trPr>
        <w:tc>
          <w:tcPr>
            <w:tcW w:w="4323" w:type="dxa"/>
          </w:tcPr>
          <w:p w:rsidR="00B11132" w:rsidRDefault="00B11132" w:rsidP="00B11132">
            <w:pPr>
              <w:ind w:firstLine="0"/>
              <w:jc w:val="left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     СОВЕТ ДЕПУТАТОВ</w:t>
            </w:r>
          </w:p>
          <w:p w:rsidR="00B11132" w:rsidRDefault="00B11132" w:rsidP="00B11132">
            <w:pPr>
              <w:ind w:firstLine="0"/>
              <w:jc w:val="left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    МУНИЦИПАЛЬНОГО</w:t>
            </w:r>
          </w:p>
          <w:p w:rsidR="00B11132" w:rsidRDefault="00B11132" w:rsidP="00B11132">
            <w:pPr>
              <w:ind w:firstLine="0"/>
              <w:jc w:val="left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          ОБРАЗОВАНИЯ</w:t>
            </w:r>
          </w:p>
          <w:p w:rsidR="00B11132" w:rsidRDefault="00B11132" w:rsidP="00B11132">
            <w:pPr>
              <w:ind w:firstLine="0"/>
              <w:jc w:val="left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ПУГАЧЕВСКИЙ СЕЛЬСОВЕТ</w:t>
            </w:r>
          </w:p>
          <w:p w:rsidR="00B11132" w:rsidRDefault="00B11132" w:rsidP="00B11132">
            <w:pPr>
              <w:ind w:firstLine="0"/>
              <w:jc w:val="left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 ОРЕНБУРГСКОГО РАЙОНА</w:t>
            </w:r>
          </w:p>
          <w:p w:rsidR="00B11132" w:rsidRDefault="00B11132" w:rsidP="00B11132">
            <w:pPr>
              <w:ind w:firstLine="0"/>
              <w:jc w:val="left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 ОРЕНБУРГСКОЙ ОБЛАСТИ</w:t>
            </w:r>
          </w:p>
          <w:p w:rsidR="00B11132" w:rsidRDefault="00B11132" w:rsidP="00B11132">
            <w:pPr>
              <w:ind w:firstLine="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          Четвертый  созыв </w:t>
            </w:r>
          </w:p>
          <w:p w:rsidR="00B11132" w:rsidRDefault="00B11132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caps/>
                <w:sz w:val="28"/>
                <w:szCs w:val="28"/>
              </w:rPr>
            </w:pPr>
          </w:p>
          <w:p w:rsidR="00B11132" w:rsidRDefault="00B11132" w:rsidP="00B11132">
            <w:pPr>
              <w:ind w:firstLine="0"/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  <w:t xml:space="preserve">            </w:t>
            </w:r>
            <w:proofErr w:type="gramStart"/>
            <w:r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  <w:tr w:rsidR="00B11132" w:rsidTr="00B11132">
        <w:trPr>
          <w:trHeight w:val="429"/>
        </w:trPr>
        <w:tc>
          <w:tcPr>
            <w:tcW w:w="4323" w:type="dxa"/>
            <w:hideMark/>
          </w:tcPr>
          <w:p w:rsidR="00B11132" w:rsidRDefault="00B11132" w:rsidP="00B11132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05 августа 2021 года               № 38</w:t>
            </w:r>
          </w:p>
          <w:p w:rsidR="00B11132" w:rsidRDefault="00B11132" w:rsidP="00B11132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73EC82E" wp14:editId="4E92713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144145</wp:posOffset>
                      </wp:positionV>
                      <wp:extent cx="3024505" cy="249555"/>
                      <wp:effectExtent l="0" t="0" r="42545" b="1714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4505" cy="24955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7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-2.9pt;margin-top:11.35pt;width:238.15pt;height:19.65pt;z-index:251659264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">
                      <v:line id="Line 4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</w:tc>
      </w:tr>
      <w:tr w:rsidR="00B11132" w:rsidTr="00B11132">
        <w:trPr>
          <w:trHeight w:val="695"/>
        </w:trPr>
        <w:tc>
          <w:tcPr>
            <w:tcW w:w="4323" w:type="dxa"/>
            <w:hideMark/>
          </w:tcPr>
          <w:p w:rsidR="00B11132" w:rsidRDefault="00B11132" w:rsidP="00B1113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 внесении  изменений и  дополнений</w:t>
            </w:r>
          </w:p>
          <w:p w:rsidR="00B11132" w:rsidRDefault="00B11132" w:rsidP="00B1113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решение Совета  депутатов 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  <w:p w:rsidR="00B11132" w:rsidRDefault="00B11132" w:rsidP="00B1113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пального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образования  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Пугачевский</w:t>
            </w:r>
            <w:proofErr w:type="gramEnd"/>
          </w:p>
          <w:p w:rsidR="00B11132" w:rsidRDefault="00B11132" w:rsidP="00B1113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сельсовет от 30.06.2011 № 71 «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Об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ут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  <w:p w:rsidR="00B11132" w:rsidRDefault="00B11132" w:rsidP="00B1113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верждении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Положения о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гражданской</w:t>
            </w:r>
            <w:proofErr w:type="gramEnd"/>
          </w:p>
          <w:p w:rsidR="00B11132" w:rsidRDefault="00B11132" w:rsidP="00B1113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обороне  на  территории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  <w:p w:rsidR="00B11132" w:rsidRDefault="00B11132" w:rsidP="00B1113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образования  Пугачевский сель-</w:t>
            </w:r>
          </w:p>
          <w:p w:rsidR="00B11132" w:rsidRDefault="00B11132" w:rsidP="00B11132">
            <w:pPr>
              <w:widowControl/>
              <w:tabs>
                <w:tab w:val="left" w:pos="4746"/>
              </w:tabs>
              <w:autoSpaceDE/>
              <w:adjustRightInd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совет  Оренбургского  района   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Орен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  <w:p w:rsidR="00B11132" w:rsidRDefault="00B11132" w:rsidP="00B1113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бургской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области</w:t>
            </w:r>
          </w:p>
          <w:p w:rsidR="00B12937" w:rsidRDefault="00B12937" w:rsidP="00B1113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12937" w:rsidRDefault="00B12937" w:rsidP="00B1113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12937" w:rsidRDefault="00B12937" w:rsidP="00B1113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Рассмотрев протест прокуратуры Оренбургского района  на решение Совета депутатов муниципального образования Пугачевский сельсовет от 30.06.2011 № 71-п « Об утверждении Положения о гражданской обороне на территории муниципального образования Пугачевский сельсовет Оренбургского района Оренбургской области Совет депутатов муниципального образования Пугачевский сельсовет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е ш и л:</w:t>
            </w:r>
          </w:p>
          <w:p w:rsidR="00B11132" w:rsidRDefault="00B11132" w:rsidP="00B1113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11132" w:rsidRPr="00B12937" w:rsidRDefault="00B12937" w:rsidP="00B111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2937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B11132" w:rsidRPr="00B12937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B12937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изложить в новой редакции</w:t>
            </w:r>
            <w:proofErr w:type="gramStart"/>
            <w:r w:rsidRPr="00B1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132" w:rsidRPr="00B129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B11132" w:rsidRPr="00B12937" w:rsidRDefault="00B12937" w:rsidP="00B12937">
            <w:pPr>
              <w:pStyle w:val="a3"/>
              <w:shd w:val="clear" w:color="auto" w:fill="FFFFFF"/>
              <w:spacing w:before="192" w:after="0" w:line="315" w:lineRule="atLeast"/>
              <w:ind w:left="68"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г</w:t>
            </w:r>
            <w:r w:rsidR="00B11132" w:rsidRPr="00B1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      </w:r>
          </w:p>
          <w:p w:rsidR="00B11132" w:rsidRPr="00B12937" w:rsidRDefault="00B11132" w:rsidP="00B12937">
            <w:pPr>
              <w:pStyle w:val="a3"/>
              <w:shd w:val="clear" w:color="auto" w:fill="FFFFFF"/>
              <w:spacing w:before="192" w:after="0" w:line="315" w:lineRule="atLeast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dst100147"/>
            <w:bookmarkEnd w:id="0"/>
            <w:r w:rsidRPr="00B1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гражданской обороне 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      </w:r>
          </w:p>
          <w:p w:rsidR="00B11132" w:rsidRPr="00B12937" w:rsidRDefault="00B11132" w:rsidP="00B12937">
            <w:pPr>
              <w:pStyle w:val="a3"/>
              <w:shd w:val="clear" w:color="auto" w:fill="FFFFFF"/>
              <w:spacing w:before="192" w:after="0" w:line="315" w:lineRule="atLeast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dst100148"/>
            <w:bookmarkEnd w:id="1"/>
            <w:r w:rsidRPr="00B1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территория, отнесенная к </w:t>
            </w:r>
            <w:hyperlink r:id="rId6" w:anchor="dst100010" w:history="1">
              <w:r w:rsidRPr="00B12937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группе</w:t>
              </w:r>
            </w:hyperlink>
            <w:r w:rsidRPr="00B1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 гражданской обороне, - территория, на которой расположен город или иной населенный пункт, имеющий важное оборонное и экономическое значение, с находящимися в нем объектами, </w:t>
            </w:r>
            <w:r w:rsidRPr="00B1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представляющий высокую степень опасности возникновения чрезвычайных ситуаций в военное и мирное время;</w:t>
            </w:r>
          </w:p>
          <w:p w:rsidR="00B11132" w:rsidRPr="00B12937" w:rsidRDefault="00B11132" w:rsidP="00B12937">
            <w:pPr>
              <w:pStyle w:val="a3"/>
              <w:shd w:val="clear" w:color="auto" w:fill="FFFFFF"/>
              <w:spacing w:before="192" w:after="0" w:line="315" w:lineRule="atLeast"/>
              <w:ind w:left="68"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dst100149"/>
            <w:bookmarkEnd w:id="2"/>
            <w:r w:rsidRPr="00B1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в области гражданской обороны 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Федерации;</w:t>
            </w:r>
          </w:p>
          <w:p w:rsidR="00B11132" w:rsidRPr="00B12937" w:rsidRDefault="00B12937" w:rsidP="00B12937">
            <w:pPr>
              <w:pStyle w:val="a3"/>
              <w:shd w:val="clear" w:color="auto" w:fill="FFFFFF"/>
              <w:spacing w:before="192" w:after="0" w:line="315" w:lineRule="atLeast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dst100171"/>
            <w:bookmarkEnd w:id="3"/>
            <w:r w:rsidRPr="00B1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B11132" w:rsidRPr="00B1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      </w:r>
          </w:p>
          <w:p w:rsidR="00B11132" w:rsidRPr="00B12937" w:rsidRDefault="00B11132" w:rsidP="00B12937">
            <w:pPr>
              <w:pStyle w:val="a3"/>
              <w:shd w:val="clear" w:color="auto" w:fill="FFFFFF"/>
              <w:spacing w:before="192" w:after="0" w:line="315" w:lineRule="atLeast"/>
              <w:ind w:left="68"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dst70"/>
            <w:bookmarkEnd w:id="4"/>
            <w:r w:rsidRPr="00B1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гражданской обороной -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обороны;</w:t>
            </w:r>
          </w:p>
          <w:p w:rsidR="00B11132" w:rsidRPr="00B12937" w:rsidRDefault="00B11132" w:rsidP="00B12937">
            <w:pPr>
              <w:pStyle w:val="a3"/>
              <w:shd w:val="clear" w:color="auto" w:fill="FFFFFF"/>
              <w:spacing w:before="192" w:after="0" w:line="315" w:lineRule="atLeast"/>
              <w:ind w:left="68"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dst71"/>
            <w:bookmarkEnd w:id="5"/>
            <w:r w:rsidRPr="00B1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управления гражданской обороной - составная часть системы государственного управления Российской Федерации, предназначенная для решения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обороной;</w:t>
            </w:r>
          </w:p>
          <w:p w:rsidR="00B11132" w:rsidRPr="005B1728" w:rsidRDefault="00B11132" w:rsidP="00B12937">
            <w:pPr>
              <w:pStyle w:val="a3"/>
              <w:shd w:val="clear" w:color="auto" w:fill="FFFFFF"/>
              <w:spacing w:before="192" w:after="0" w:line="315" w:lineRule="atLeast"/>
              <w:ind w:left="68"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dst100183"/>
            <w:bookmarkEnd w:id="6"/>
            <w:r w:rsidRPr="00B1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организации, отнесенные в установленном порядке к категориям по гражданской обороне, - организации в зависимости от оборонного и экономического значения, имеющие мобилизационные задания (заказы) и </w:t>
            </w:r>
            <w:r w:rsidRPr="005B1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(или) представляющие высокую степень потенциальной опасности возникновения чрезвычайных ситуаций в военное и мирное время, а также уникальные в историко-культурном отношении объекты;</w:t>
            </w:r>
          </w:p>
          <w:p w:rsidR="00B11132" w:rsidRPr="005B1728" w:rsidRDefault="00B12937" w:rsidP="00B12937">
            <w:pPr>
              <w:pStyle w:val="a3"/>
              <w:shd w:val="clear" w:color="auto" w:fill="FFFFFF"/>
              <w:spacing w:before="192" w:after="0" w:line="315" w:lineRule="atLeast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dst105"/>
            <w:bookmarkStart w:id="8" w:name="dst100184"/>
            <w:bookmarkEnd w:id="7"/>
            <w:bookmarkEnd w:id="8"/>
            <w:r w:rsidRPr="005B1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B11132" w:rsidRPr="005B1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населения в области гражданской обороны -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      </w:r>
          </w:p>
          <w:p w:rsidR="00B11132" w:rsidRPr="005B1728" w:rsidRDefault="00B11132" w:rsidP="00B12937">
            <w:pPr>
              <w:pStyle w:val="a3"/>
              <w:shd w:val="clear" w:color="auto" w:fill="FFFFFF"/>
              <w:spacing w:before="192" w:after="0" w:line="315" w:lineRule="atLeast"/>
              <w:ind w:left="68"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9" w:name="dst106"/>
            <w:bookmarkEnd w:id="9"/>
            <w:r w:rsidRPr="005B1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выполнения мероприятий по гражданской обороне - комплекс мероприятий, направленных на создание условий для эффективного решения задач в области гражданской обороны органами управления, силами и средствами гражданской обороны и единой государственной системы предупреждения и ликвидации чрезвычайных ситуаций;</w:t>
            </w:r>
          </w:p>
          <w:p w:rsidR="00B11132" w:rsidRPr="005B1728" w:rsidRDefault="00B11132" w:rsidP="00B12937">
            <w:pPr>
              <w:pStyle w:val="a3"/>
              <w:shd w:val="clear" w:color="auto" w:fill="FFFFFF"/>
              <w:spacing w:before="192" w:after="0" w:line="315" w:lineRule="atLeast"/>
              <w:ind w:left="68"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" w:name="dst107"/>
            <w:bookmarkEnd w:id="10"/>
            <w:proofErr w:type="gramStart"/>
            <w:r w:rsidRPr="005B1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организация, обеспечивающая выполнение мероприятий по гражданской обороне федерального органа исполнительной власти, организация, обеспечивающая выполнение мероприятий регионального или местного уровня по гражданской обороне, - организация, осуществляющая деятельность в области гражданской обороны в интересах федерального органа исполнительной власти, органа государственной власти субъекта Российской Федерации или органа местного самоуправления, подведомственная </w:t>
            </w:r>
            <w:r w:rsidRPr="005B1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соответственно одному из указанных органов либо осуществляющая такую деятельность на договорной основе по мобилизационным</w:t>
            </w:r>
            <w:proofErr w:type="gramEnd"/>
            <w:r w:rsidRPr="005B1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планам экономики;</w:t>
            </w:r>
          </w:p>
          <w:p w:rsidR="00B11132" w:rsidRPr="005B1728" w:rsidRDefault="00B11132" w:rsidP="00AA3773">
            <w:pPr>
              <w:pStyle w:val="a3"/>
              <w:shd w:val="clear" w:color="auto" w:fill="FFFFFF"/>
              <w:spacing w:before="192" w:after="0" w:line="315" w:lineRule="atLeast"/>
              <w:ind w:left="68"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1" w:name="dst108"/>
            <w:bookmarkEnd w:id="11"/>
            <w:proofErr w:type="gramStart"/>
            <w:r w:rsidRPr="005B1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опасности, возникающие при военных конфликтах или вследствие этих конфликтов, а также при чрезвычайных ситуациях природного и техногенного характера, - совокупность условий, которые сложились в результате применения (воздействия) или угрозы применения (воздействия)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население, материальные и культурные ценности и окружающую среду или существует вероятность возникновения</w:t>
            </w:r>
            <w:proofErr w:type="gramEnd"/>
            <w:r w:rsidRPr="005B1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такой угрозы;</w:t>
            </w:r>
          </w:p>
          <w:p w:rsidR="00B11132" w:rsidRPr="005B1728" w:rsidRDefault="00B11132" w:rsidP="00AA3773">
            <w:pPr>
              <w:pStyle w:val="a3"/>
              <w:shd w:val="clear" w:color="auto" w:fill="FFFFFF"/>
              <w:spacing w:before="192" w:after="0" w:line="315" w:lineRule="atLeast"/>
              <w:ind w:left="68"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2" w:name="dst109"/>
            <w:bookmarkEnd w:id="12"/>
            <w:r w:rsidRPr="005B1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сеть наблюдения и лабораторного контроля гражданской обороны и защиты населения - совокупность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Федерации.</w:t>
            </w:r>
          </w:p>
          <w:p w:rsidR="00B11132" w:rsidRPr="005B1728" w:rsidRDefault="00B11132" w:rsidP="00B111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1728">
              <w:rPr>
                <w:rFonts w:ascii="Times New Roman" w:hAnsi="Times New Roman" w:cs="Times New Roman"/>
                <w:sz w:val="28"/>
                <w:szCs w:val="28"/>
              </w:rPr>
              <w:t>Добавить п. 7 в следующей редакции:</w:t>
            </w:r>
          </w:p>
          <w:p w:rsidR="00B11132" w:rsidRPr="005B1728" w:rsidRDefault="00B11132" w:rsidP="00AA3773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5B1728">
              <w:rPr>
                <w:color w:val="000000"/>
                <w:sz w:val="28"/>
                <w:szCs w:val="28"/>
              </w:rPr>
              <w:t>Органы местного самоуправления в целях решения задач в области гражданской обороны планируют и осуществляют следующие основные мероприятия:</w:t>
            </w:r>
          </w:p>
          <w:p w:rsidR="00B11132" w:rsidRPr="005B1728" w:rsidRDefault="00AA3773" w:rsidP="00B111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B1728">
              <w:rPr>
                <w:color w:val="000000"/>
                <w:sz w:val="28"/>
                <w:szCs w:val="28"/>
              </w:rPr>
              <w:t xml:space="preserve">         </w:t>
            </w:r>
            <w:r w:rsidR="00B11132" w:rsidRPr="005B1728">
              <w:rPr>
                <w:color w:val="000000"/>
                <w:sz w:val="28"/>
                <w:szCs w:val="28"/>
              </w:rPr>
              <w:t xml:space="preserve">7.1. По подготовке населения в области гражданской обороны: </w:t>
            </w:r>
          </w:p>
          <w:p w:rsidR="00B11132" w:rsidRPr="005B1728" w:rsidRDefault="00B11132" w:rsidP="00AA3773">
            <w:pPr>
              <w:pStyle w:val="a4"/>
              <w:spacing w:before="0" w:beforeAutospacing="0" w:after="0" w:afterAutospacing="0"/>
              <w:ind w:left="68"/>
              <w:jc w:val="both"/>
              <w:rPr>
                <w:color w:val="000000"/>
                <w:sz w:val="28"/>
                <w:szCs w:val="28"/>
              </w:rPr>
            </w:pPr>
            <w:r w:rsidRPr="005B1728">
              <w:rPr>
                <w:color w:val="000000"/>
                <w:sz w:val="28"/>
                <w:szCs w:val="28"/>
              </w:rPr>
              <w:t>разработка с учетом особенностей муниципальных образований и на основе примерных программ, утвержденных органом исполнительной власти соответствующего субъекта Российской Федерации,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      </w:r>
          </w:p>
          <w:p w:rsidR="00B11132" w:rsidRPr="005B1728" w:rsidRDefault="00AA3773" w:rsidP="00AA3773">
            <w:pPr>
              <w:pStyle w:val="a4"/>
              <w:spacing w:before="0" w:beforeAutospacing="0" w:after="0" w:afterAutospacing="0"/>
              <w:ind w:left="68"/>
              <w:jc w:val="both"/>
              <w:rPr>
                <w:color w:val="000000"/>
                <w:sz w:val="28"/>
                <w:szCs w:val="28"/>
              </w:rPr>
            </w:pPr>
            <w:r w:rsidRPr="005B1728">
              <w:rPr>
                <w:color w:val="000000"/>
                <w:sz w:val="28"/>
                <w:szCs w:val="28"/>
              </w:rPr>
              <w:t xml:space="preserve">         </w:t>
            </w:r>
            <w:r w:rsidR="00B11132" w:rsidRPr="005B1728">
              <w:rPr>
                <w:color w:val="000000"/>
                <w:sz w:val="28"/>
                <w:szCs w:val="28"/>
              </w:rPr>
              <w:t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      </w:r>
          </w:p>
          <w:p w:rsidR="00B11132" w:rsidRPr="005B1728" w:rsidRDefault="00B11132" w:rsidP="00B11132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5B1728">
              <w:rPr>
                <w:color w:val="000000"/>
                <w:sz w:val="28"/>
                <w:szCs w:val="28"/>
              </w:rPr>
              <w:t xml:space="preserve">подготовка личного состава формирований и служб муниципальных образований; </w:t>
            </w:r>
          </w:p>
          <w:p w:rsidR="00B11132" w:rsidRPr="005B1728" w:rsidRDefault="00B11132" w:rsidP="00B11132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5B1728">
              <w:rPr>
                <w:color w:val="000000"/>
                <w:sz w:val="28"/>
                <w:szCs w:val="28"/>
              </w:rPr>
              <w:t>проведение учений и тренировок по гражданской обороне;</w:t>
            </w:r>
          </w:p>
          <w:p w:rsidR="00B11132" w:rsidRPr="005B1728" w:rsidRDefault="00B11132" w:rsidP="00AA3773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5B1728">
              <w:rPr>
                <w:color w:val="000000"/>
                <w:sz w:val="28"/>
                <w:szCs w:val="28"/>
              </w:rPr>
              <w:t xml:space="preserve">организационно-методическое руководство и </w:t>
            </w:r>
            <w:proofErr w:type="gramStart"/>
            <w:r w:rsidRPr="005B1728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5B1728">
              <w:rPr>
                <w:color w:val="000000"/>
                <w:sz w:val="28"/>
                <w:szCs w:val="28"/>
              </w:rPr>
              <w:t xml:space="preserve"> подготовкой работников, личного состава формирований и служб организаций, находящихся на территориях муниципальных образований; </w:t>
            </w:r>
          </w:p>
          <w:p w:rsidR="00B11132" w:rsidRPr="005B1728" w:rsidRDefault="00B11132" w:rsidP="00AA3773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5B1728">
              <w:rPr>
                <w:color w:val="000000"/>
                <w:sz w:val="28"/>
                <w:szCs w:val="28"/>
              </w:rPr>
      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      </w:r>
          </w:p>
          <w:p w:rsidR="00B11132" w:rsidRPr="005B1728" w:rsidRDefault="00B11132" w:rsidP="00B11132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5B1728">
              <w:rPr>
                <w:color w:val="000000"/>
                <w:sz w:val="28"/>
                <w:szCs w:val="28"/>
              </w:rPr>
              <w:lastRenderedPageBreak/>
              <w:t>пропаганда знаний в области гражданской обороны.</w:t>
            </w:r>
          </w:p>
          <w:p w:rsidR="00B11132" w:rsidRPr="006141E7" w:rsidRDefault="00AA3773" w:rsidP="00B111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B1728">
              <w:rPr>
                <w:color w:val="000000"/>
                <w:sz w:val="28"/>
                <w:szCs w:val="28"/>
              </w:rPr>
              <w:t xml:space="preserve">         </w:t>
            </w:r>
            <w:r w:rsidR="00B11132" w:rsidRPr="005B1728">
              <w:rPr>
                <w:color w:val="000000"/>
                <w:sz w:val="28"/>
                <w:szCs w:val="28"/>
              </w:rPr>
              <w:t xml:space="preserve">7.2. По оповещению населения об опасностях, возникающих при военных конфликтах или вследствие этих конфликтов, а также при возникновении </w:t>
            </w:r>
            <w:r w:rsidR="00B11132" w:rsidRPr="006141E7">
              <w:rPr>
                <w:color w:val="000000"/>
                <w:sz w:val="28"/>
                <w:szCs w:val="28"/>
              </w:rPr>
              <w:t>чрезвычайных ситуаций природного и техногенного характера: поддержание в состоянии постоянной готовности системы централизованного оповещения населения, осуществление ее реконструкции и модернизации;</w:t>
            </w:r>
          </w:p>
          <w:p w:rsidR="00B11132" w:rsidRPr="004104AD" w:rsidRDefault="00B11132" w:rsidP="00AA3773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4104AD">
              <w:rPr>
                <w:color w:val="000000"/>
                <w:sz w:val="28"/>
                <w:szCs w:val="28"/>
              </w:rPr>
              <w:t>установка специализированных технических средств оповещения и информирования населения в местах массового пребывания людей;</w:t>
            </w:r>
          </w:p>
          <w:p w:rsidR="00B11132" w:rsidRPr="004104AD" w:rsidRDefault="00B11132" w:rsidP="004104AD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4104AD">
              <w:rPr>
                <w:color w:val="000000"/>
                <w:sz w:val="28"/>
                <w:szCs w:val="28"/>
              </w:rPr>
      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      </w:r>
          </w:p>
          <w:p w:rsidR="00B11132" w:rsidRPr="004104AD" w:rsidRDefault="00B11132" w:rsidP="00B11132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4104AD">
              <w:rPr>
                <w:color w:val="000000"/>
                <w:sz w:val="28"/>
                <w:szCs w:val="28"/>
              </w:rPr>
              <w:t>сбор информации в области гражданской обороны и обмен ею.</w:t>
            </w:r>
          </w:p>
          <w:p w:rsidR="00B11132" w:rsidRPr="001A7B8E" w:rsidRDefault="004104AD" w:rsidP="00B111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04AD">
              <w:rPr>
                <w:color w:val="000000"/>
                <w:sz w:val="28"/>
                <w:szCs w:val="28"/>
              </w:rPr>
              <w:t xml:space="preserve">          </w:t>
            </w:r>
            <w:r w:rsidR="00B11132" w:rsidRPr="004104AD">
              <w:rPr>
                <w:color w:val="000000"/>
                <w:sz w:val="28"/>
                <w:szCs w:val="28"/>
              </w:rPr>
              <w:t xml:space="preserve">7.3. По эвакуации населения, материальных и культурных ценностей в </w:t>
            </w:r>
            <w:r w:rsidR="00B11132" w:rsidRPr="001A7B8E">
              <w:rPr>
                <w:color w:val="000000"/>
                <w:sz w:val="28"/>
                <w:szCs w:val="28"/>
              </w:rPr>
              <w:t>безопасные районы:</w:t>
            </w:r>
          </w:p>
          <w:p w:rsidR="00B11132" w:rsidRPr="001A7B8E" w:rsidRDefault="00B11132" w:rsidP="004104AD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1A7B8E">
              <w:rPr>
                <w:color w:val="000000"/>
                <w:sz w:val="28"/>
                <w:szCs w:val="28"/>
              </w:rPr>
      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 </w:t>
            </w:r>
          </w:p>
          <w:p w:rsidR="00B11132" w:rsidRPr="001A7B8E" w:rsidRDefault="00B11132" w:rsidP="004104AD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1A7B8E">
              <w:rPr>
                <w:color w:val="000000"/>
                <w:sz w:val="28"/>
                <w:szCs w:val="28"/>
              </w:rPr>
              <w:t>подготовка безопасных районов для размещения населения, материальных и культурных ценностей, подлежащих эвакуации; (в ред. Приказа МЧС России от 18.11.2015 N 601)создание и организация деятельности эвакуационных органов, а также подготовка их личного состава.</w:t>
            </w:r>
          </w:p>
          <w:p w:rsidR="00B11132" w:rsidRPr="001A7B8E" w:rsidRDefault="004104AD" w:rsidP="00B111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B8E">
              <w:rPr>
                <w:color w:val="000000"/>
                <w:sz w:val="28"/>
                <w:szCs w:val="28"/>
              </w:rPr>
              <w:t xml:space="preserve">          </w:t>
            </w:r>
            <w:r w:rsidR="00B11132" w:rsidRPr="001A7B8E">
              <w:rPr>
                <w:color w:val="000000"/>
                <w:sz w:val="28"/>
                <w:szCs w:val="28"/>
              </w:rPr>
              <w:t xml:space="preserve">7.4. По предоставлению населению средств индивидуальной и коллективной защиты: </w:t>
            </w:r>
          </w:p>
          <w:p w:rsidR="00B11132" w:rsidRPr="001A7B8E" w:rsidRDefault="001A7B8E" w:rsidP="001A7B8E">
            <w:pPr>
              <w:pStyle w:val="a4"/>
              <w:spacing w:before="0" w:beforeAutospacing="0" w:after="0" w:afterAutospacing="0"/>
              <w:ind w:left="68"/>
              <w:jc w:val="both"/>
              <w:rPr>
                <w:color w:val="000000"/>
                <w:sz w:val="28"/>
                <w:szCs w:val="28"/>
              </w:rPr>
            </w:pPr>
            <w:r w:rsidRPr="001A7B8E">
              <w:rPr>
                <w:color w:val="000000"/>
                <w:sz w:val="28"/>
                <w:szCs w:val="28"/>
              </w:rPr>
              <w:t xml:space="preserve">         </w:t>
            </w:r>
            <w:r w:rsidR="00B11132" w:rsidRPr="001A7B8E">
              <w:rPr>
                <w:color w:val="000000"/>
                <w:sz w:val="28"/>
                <w:szCs w:val="28"/>
              </w:rPr>
      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 разработка планов наращивания инженерной защиты территорий, отнесенных в установленном порядке к группам по гражданской обороне;</w:t>
            </w:r>
          </w:p>
          <w:p w:rsidR="00B11132" w:rsidRPr="001A7B8E" w:rsidRDefault="00B11132" w:rsidP="001A7B8E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1A7B8E">
              <w:rPr>
                <w:color w:val="000000"/>
                <w:sz w:val="28"/>
                <w:szCs w:val="28"/>
              </w:rPr>
      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      </w:r>
          </w:p>
          <w:p w:rsidR="00B11132" w:rsidRPr="001A7B8E" w:rsidRDefault="00B11132" w:rsidP="001A7B8E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1A7B8E">
              <w:rPr>
                <w:color w:val="000000"/>
                <w:sz w:val="28"/>
                <w:szCs w:val="28"/>
              </w:rPr>
              <w:t>планирование и организация строительства недостающих защитных сооружений гражданской обороны в военное время;</w:t>
            </w:r>
          </w:p>
          <w:p w:rsidR="00B11132" w:rsidRPr="001A7B8E" w:rsidRDefault="00B11132" w:rsidP="001A7B8E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1A7B8E">
              <w:rPr>
                <w:color w:val="000000"/>
                <w:sz w:val="28"/>
                <w:szCs w:val="28"/>
              </w:rPr>
              <w:t xml:space="preserve">обеспечение укрытия населения в защитных сооружениях гражданской обороны, заглубленных помещениях и других сооружениях подземного пространства; </w:t>
            </w:r>
          </w:p>
          <w:p w:rsidR="00B11132" w:rsidRPr="001A7B8E" w:rsidRDefault="00B11132" w:rsidP="001A7B8E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1A7B8E">
              <w:rPr>
                <w:color w:val="000000"/>
                <w:sz w:val="28"/>
                <w:szCs w:val="28"/>
              </w:rPr>
              <w:t>накопление, хранение, освежение и использование по предназначению средств индивидуальной защиты населения;</w:t>
            </w:r>
          </w:p>
          <w:p w:rsidR="00B11132" w:rsidRPr="00506E0D" w:rsidRDefault="00B11132" w:rsidP="001A7B8E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1A7B8E">
              <w:rPr>
                <w:color w:val="000000"/>
                <w:sz w:val="28"/>
                <w:szCs w:val="28"/>
              </w:rPr>
              <w:t xml:space="preserve">обеспечение выдачи населению средств индивидуальной защиты и </w:t>
            </w:r>
            <w:r w:rsidRPr="00506E0D">
              <w:rPr>
                <w:color w:val="000000"/>
                <w:sz w:val="28"/>
                <w:szCs w:val="28"/>
              </w:rPr>
              <w:t>предоставления средств коллективной защиты в установленные сроки.</w:t>
            </w:r>
          </w:p>
          <w:p w:rsidR="00B11132" w:rsidRPr="00506E0D" w:rsidRDefault="002C1FD5" w:rsidP="00B111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6E0D">
              <w:rPr>
                <w:color w:val="000000"/>
                <w:sz w:val="28"/>
                <w:szCs w:val="28"/>
              </w:rPr>
              <w:t xml:space="preserve">          </w:t>
            </w:r>
            <w:r w:rsidR="00B11132" w:rsidRPr="00506E0D">
              <w:rPr>
                <w:color w:val="000000"/>
                <w:sz w:val="28"/>
                <w:szCs w:val="28"/>
              </w:rPr>
              <w:t xml:space="preserve">7.5. </w:t>
            </w:r>
            <w:proofErr w:type="gramStart"/>
            <w:r w:rsidR="00B11132" w:rsidRPr="00506E0D">
              <w:rPr>
                <w:color w:val="000000"/>
                <w:sz w:val="28"/>
                <w:szCs w:val="28"/>
              </w:rPr>
              <w:t>По световой и другим видам маскировки:</w:t>
            </w:r>
            <w:proofErr w:type="gramEnd"/>
          </w:p>
          <w:p w:rsidR="00B11132" w:rsidRPr="00506E0D" w:rsidRDefault="00B11132" w:rsidP="00B11132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506E0D">
              <w:rPr>
                <w:color w:val="000000"/>
                <w:sz w:val="28"/>
                <w:szCs w:val="28"/>
              </w:rPr>
              <w:t>определение перечня объектов, подлежащих маскировке;</w:t>
            </w:r>
          </w:p>
          <w:p w:rsidR="00B11132" w:rsidRPr="00506E0D" w:rsidRDefault="00B11132" w:rsidP="002C1FD5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506E0D">
              <w:rPr>
                <w:color w:val="000000"/>
                <w:sz w:val="28"/>
                <w:szCs w:val="28"/>
              </w:rPr>
              <w:lastRenderedPageBreak/>
      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      </w:r>
          </w:p>
          <w:p w:rsidR="00B11132" w:rsidRPr="00506E0D" w:rsidRDefault="00B11132" w:rsidP="002C1FD5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6E0D">
              <w:rPr>
                <w:color w:val="000000"/>
                <w:sz w:val="28"/>
                <w:szCs w:val="28"/>
              </w:rPr>
      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      </w:r>
            <w:proofErr w:type="gramEnd"/>
          </w:p>
          <w:p w:rsidR="00B11132" w:rsidRPr="00860FF5" w:rsidRDefault="00B11132" w:rsidP="00506E0D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860FF5">
              <w:rPr>
                <w:color w:val="000000"/>
                <w:sz w:val="28"/>
                <w:szCs w:val="28"/>
              </w:rPr>
      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      </w:r>
          </w:p>
          <w:p w:rsidR="00B11132" w:rsidRPr="00860FF5" w:rsidRDefault="00506E0D" w:rsidP="00B111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0FF5">
              <w:rPr>
                <w:color w:val="000000"/>
                <w:sz w:val="28"/>
                <w:szCs w:val="28"/>
              </w:rPr>
              <w:t xml:space="preserve">         </w:t>
            </w:r>
            <w:r w:rsidR="00B11132" w:rsidRPr="00860FF5">
              <w:rPr>
                <w:color w:val="000000"/>
                <w:sz w:val="28"/>
                <w:szCs w:val="28"/>
              </w:rPr>
              <w:t xml:space="preserve">7.6.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 </w:t>
            </w:r>
          </w:p>
          <w:p w:rsidR="00B11132" w:rsidRPr="00860FF5" w:rsidRDefault="00B11132" w:rsidP="00860FF5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60FF5">
              <w:rPr>
                <w:color w:val="000000"/>
                <w:sz w:val="28"/>
                <w:szCs w:val="28"/>
              </w:rPr>
              <w:t xml:space="preserve"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 </w:t>
            </w:r>
            <w:proofErr w:type="gramEnd"/>
          </w:p>
          <w:p w:rsidR="00B11132" w:rsidRPr="00860FF5" w:rsidRDefault="00B11132" w:rsidP="00860FF5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860FF5">
              <w:rPr>
                <w:color w:val="000000"/>
                <w:sz w:val="28"/>
                <w:szCs w:val="28"/>
              </w:rPr>
      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      </w:r>
            <w:proofErr w:type="gramStart"/>
            <w:r w:rsidRPr="00860FF5">
              <w:rPr>
                <w:color w:val="000000"/>
                <w:sz w:val="28"/>
                <w:szCs w:val="28"/>
              </w:rPr>
              <w:t>дств дл</w:t>
            </w:r>
            <w:proofErr w:type="gramEnd"/>
            <w:r w:rsidRPr="00860FF5">
              <w:rPr>
                <w:color w:val="000000"/>
                <w:sz w:val="28"/>
                <w:szCs w:val="28"/>
              </w:rPr>
              <w:t>я всестороннего обеспечения аварийно-спасательных и других неотложных работ.</w:t>
            </w:r>
          </w:p>
          <w:p w:rsidR="00B11132" w:rsidRPr="00860FF5" w:rsidRDefault="00860FF5" w:rsidP="00B111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0FF5">
              <w:rPr>
                <w:color w:val="000000"/>
                <w:sz w:val="28"/>
                <w:szCs w:val="28"/>
              </w:rPr>
              <w:t xml:space="preserve">         </w:t>
            </w:r>
            <w:r w:rsidR="00B11132" w:rsidRPr="00860FF5">
              <w:rPr>
                <w:color w:val="000000"/>
                <w:sz w:val="28"/>
                <w:szCs w:val="28"/>
              </w:rPr>
              <w:t>7.7.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 планирование и организация основных видов первоочередного жизнеобеспечения населения;</w:t>
            </w:r>
          </w:p>
          <w:p w:rsidR="00B11132" w:rsidRPr="00860FF5" w:rsidRDefault="00B11132" w:rsidP="00860FF5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860FF5">
              <w:rPr>
                <w:color w:val="000000"/>
                <w:sz w:val="28"/>
                <w:szCs w:val="28"/>
              </w:rPr>
      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      </w:r>
          </w:p>
          <w:p w:rsidR="00B11132" w:rsidRPr="00860FF5" w:rsidRDefault="00B11132" w:rsidP="00860FF5">
            <w:pPr>
              <w:pStyle w:val="a4"/>
              <w:spacing w:before="0" w:beforeAutospacing="0" w:after="0" w:afterAutospacing="0"/>
              <w:ind w:left="68"/>
              <w:jc w:val="both"/>
              <w:rPr>
                <w:color w:val="000000"/>
                <w:sz w:val="28"/>
                <w:szCs w:val="28"/>
              </w:rPr>
            </w:pPr>
            <w:r w:rsidRPr="00860FF5">
              <w:rPr>
                <w:color w:val="000000"/>
                <w:sz w:val="28"/>
                <w:szCs w:val="28"/>
              </w:rPr>
              <w:t>нормированное снабжение населения продовольственными и непродовольственными</w:t>
            </w:r>
            <w:r w:rsidR="00860FF5" w:rsidRPr="00860FF5">
              <w:rPr>
                <w:color w:val="000000"/>
                <w:sz w:val="28"/>
                <w:szCs w:val="28"/>
              </w:rPr>
              <w:t xml:space="preserve"> </w:t>
            </w:r>
            <w:r w:rsidRPr="00860FF5">
              <w:rPr>
                <w:color w:val="000000"/>
                <w:sz w:val="28"/>
                <w:szCs w:val="28"/>
              </w:rPr>
              <w:t>товарами;</w:t>
            </w:r>
          </w:p>
          <w:p w:rsidR="00B11132" w:rsidRPr="00860FF5" w:rsidRDefault="00B11132" w:rsidP="00B11132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860FF5">
              <w:rPr>
                <w:color w:val="000000"/>
                <w:sz w:val="28"/>
                <w:szCs w:val="28"/>
              </w:rPr>
              <w:t>предоставление населению коммунально-бытовых услуг;</w:t>
            </w:r>
          </w:p>
          <w:p w:rsidR="00B11132" w:rsidRPr="00860FF5" w:rsidRDefault="00B11132" w:rsidP="00860FF5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860FF5">
              <w:rPr>
                <w:color w:val="000000"/>
                <w:sz w:val="28"/>
                <w:szCs w:val="28"/>
              </w:rPr>
              <w:t xml:space="preserve">проведение санитарно-гигиенических и противоэпидемических мероприятий среди пострадавшего населения; </w:t>
            </w:r>
          </w:p>
          <w:p w:rsidR="00B11132" w:rsidRPr="00860FF5" w:rsidRDefault="00B11132" w:rsidP="00B11132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860FF5">
              <w:rPr>
                <w:color w:val="000000"/>
                <w:sz w:val="28"/>
                <w:szCs w:val="28"/>
              </w:rPr>
              <w:t>проведение лечебно-эвакуационных мероприятий;</w:t>
            </w:r>
          </w:p>
          <w:p w:rsidR="00B11132" w:rsidRPr="00860FF5" w:rsidRDefault="00B11132" w:rsidP="00860FF5">
            <w:pPr>
              <w:pStyle w:val="a4"/>
              <w:spacing w:before="0" w:beforeAutospacing="0" w:after="0" w:afterAutospacing="0"/>
              <w:ind w:left="68"/>
              <w:jc w:val="both"/>
              <w:rPr>
                <w:color w:val="000000"/>
                <w:sz w:val="28"/>
                <w:szCs w:val="28"/>
              </w:rPr>
            </w:pPr>
            <w:r w:rsidRPr="00860FF5">
              <w:rPr>
                <w:color w:val="000000"/>
                <w:sz w:val="28"/>
                <w:szCs w:val="28"/>
              </w:rPr>
              <w:t xml:space="preserve">развертывание необходимой лечебной базы в безопасном районе, организация ее </w:t>
            </w:r>
            <w:proofErr w:type="spellStart"/>
            <w:r w:rsidRPr="00860FF5">
              <w:rPr>
                <w:color w:val="000000"/>
                <w:sz w:val="28"/>
                <w:szCs w:val="28"/>
              </w:rPr>
              <w:t>энерго</w:t>
            </w:r>
            <w:proofErr w:type="spellEnd"/>
            <w:r w:rsidRPr="00860FF5">
              <w:rPr>
                <w:color w:val="000000"/>
                <w:sz w:val="28"/>
                <w:szCs w:val="28"/>
              </w:rPr>
              <w:t xml:space="preserve">- и водоснабжения; оказание населению первой помощи; </w:t>
            </w:r>
          </w:p>
          <w:p w:rsidR="00B11132" w:rsidRPr="00860FF5" w:rsidRDefault="00B11132" w:rsidP="00B11132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860FF5">
              <w:rPr>
                <w:color w:val="000000"/>
                <w:sz w:val="28"/>
                <w:szCs w:val="28"/>
              </w:rPr>
              <w:t>определение численности населения, оставшегося без жилья;</w:t>
            </w:r>
          </w:p>
          <w:p w:rsidR="00B11132" w:rsidRPr="00860FF5" w:rsidRDefault="00B11132" w:rsidP="00860FF5">
            <w:pPr>
              <w:pStyle w:val="a4"/>
              <w:spacing w:before="0" w:beforeAutospacing="0" w:after="0" w:afterAutospacing="0"/>
              <w:ind w:left="68"/>
              <w:jc w:val="both"/>
              <w:rPr>
                <w:color w:val="000000"/>
                <w:sz w:val="28"/>
                <w:szCs w:val="28"/>
              </w:rPr>
            </w:pPr>
            <w:r w:rsidRPr="00860FF5">
              <w:rPr>
                <w:color w:val="000000"/>
                <w:sz w:val="28"/>
                <w:szCs w:val="28"/>
              </w:rPr>
      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      </w:r>
          </w:p>
          <w:p w:rsidR="00B11132" w:rsidRPr="00914D8E" w:rsidRDefault="00B11132" w:rsidP="00860FF5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860FF5">
              <w:rPr>
                <w:color w:val="000000"/>
                <w:sz w:val="28"/>
                <w:szCs w:val="28"/>
              </w:rPr>
              <w:t xml:space="preserve">размещение пострадавшего населения в домах отдыха, пансионатах и </w:t>
            </w:r>
            <w:r w:rsidRPr="00914D8E">
              <w:rPr>
                <w:color w:val="000000"/>
                <w:sz w:val="28"/>
                <w:szCs w:val="28"/>
              </w:rPr>
              <w:t>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      </w:r>
          </w:p>
          <w:p w:rsidR="00B11132" w:rsidRPr="00914D8E" w:rsidRDefault="00B11132" w:rsidP="00B11132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914D8E">
              <w:rPr>
                <w:color w:val="000000"/>
                <w:sz w:val="28"/>
                <w:szCs w:val="28"/>
              </w:rPr>
              <w:t>предоставление населению информационно-психологической поддержки.</w:t>
            </w:r>
          </w:p>
          <w:p w:rsidR="00B11132" w:rsidRPr="00914D8E" w:rsidRDefault="00914D8E" w:rsidP="00B111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4D8E">
              <w:rPr>
                <w:color w:val="000000"/>
                <w:sz w:val="28"/>
                <w:szCs w:val="28"/>
              </w:rPr>
              <w:lastRenderedPageBreak/>
              <w:t xml:space="preserve">         </w:t>
            </w:r>
            <w:r w:rsidR="00B11132" w:rsidRPr="00914D8E">
              <w:rPr>
                <w:color w:val="000000"/>
                <w:sz w:val="28"/>
                <w:szCs w:val="28"/>
              </w:rPr>
              <w:t xml:space="preserve">7.8. По борьбе с пожарами, возникшими при военных конфликтах или вследствие этих конфликтов: </w:t>
            </w:r>
          </w:p>
          <w:p w:rsidR="00B11132" w:rsidRPr="00914D8E" w:rsidRDefault="00B11132" w:rsidP="00914D8E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914D8E">
              <w:rPr>
                <w:color w:val="000000"/>
                <w:sz w:val="28"/>
                <w:szCs w:val="28"/>
              </w:rPr>
      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      </w:r>
          </w:p>
          <w:p w:rsidR="00B11132" w:rsidRPr="00914D8E" w:rsidRDefault="00B11132" w:rsidP="00914D8E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914D8E">
              <w:rPr>
                <w:color w:val="000000"/>
                <w:sz w:val="28"/>
                <w:szCs w:val="28"/>
              </w:rPr>
              <w:t xml:space="preserve"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 </w:t>
            </w:r>
          </w:p>
          <w:p w:rsidR="00B11132" w:rsidRPr="00914D8E" w:rsidRDefault="00B11132" w:rsidP="00914D8E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914D8E">
              <w:rPr>
                <w:color w:val="000000"/>
                <w:sz w:val="28"/>
                <w:szCs w:val="28"/>
              </w:rPr>
              <w:t xml:space="preserve">заблаговременное создание запасов химических реагентов для тушения пожаров. </w:t>
            </w:r>
          </w:p>
          <w:p w:rsidR="00B11132" w:rsidRPr="00914D8E" w:rsidRDefault="00914D8E" w:rsidP="00B111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4D8E">
              <w:rPr>
                <w:color w:val="000000"/>
                <w:sz w:val="28"/>
                <w:szCs w:val="28"/>
              </w:rPr>
              <w:t xml:space="preserve">         </w:t>
            </w:r>
            <w:r w:rsidR="00B11132" w:rsidRPr="00914D8E">
              <w:rPr>
                <w:color w:val="000000"/>
                <w:sz w:val="28"/>
                <w:szCs w:val="28"/>
              </w:rPr>
              <w:t xml:space="preserve">7.9. По обнаружению и обозначению районов, подвергшихся радиоактивному, химическому, биологическому и иному заражению (загрязнению): </w:t>
            </w:r>
          </w:p>
          <w:p w:rsidR="00B11132" w:rsidRPr="00914D8E" w:rsidRDefault="00914D8E" w:rsidP="00B111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4D8E">
              <w:rPr>
                <w:color w:val="000000"/>
                <w:sz w:val="28"/>
                <w:szCs w:val="28"/>
              </w:rPr>
              <w:t xml:space="preserve">         </w:t>
            </w:r>
            <w:r w:rsidR="00B11132" w:rsidRPr="00914D8E">
              <w:rPr>
                <w:color w:val="000000"/>
                <w:sz w:val="28"/>
                <w:szCs w:val="28"/>
              </w:rPr>
              <w:t>введение режимов радиационной защиты на территориях, подвергшихся радиоактивному загрязнению;</w:t>
            </w:r>
          </w:p>
          <w:p w:rsidR="00B11132" w:rsidRPr="00914D8E" w:rsidRDefault="00B11132" w:rsidP="00914D8E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914D8E">
              <w:rPr>
                <w:color w:val="000000"/>
                <w:sz w:val="28"/>
                <w:szCs w:val="28"/>
              </w:rPr>
      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      </w:r>
          </w:p>
          <w:p w:rsidR="00B11132" w:rsidRPr="00914D8E" w:rsidRDefault="00914D8E" w:rsidP="00B111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4D8E">
              <w:rPr>
                <w:color w:val="000000"/>
                <w:sz w:val="28"/>
                <w:szCs w:val="28"/>
              </w:rPr>
              <w:t xml:space="preserve">          </w:t>
            </w:r>
            <w:r w:rsidR="00B11132" w:rsidRPr="00914D8E">
              <w:rPr>
                <w:color w:val="000000"/>
                <w:sz w:val="28"/>
                <w:szCs w:val="28"/>
              </w:rPr>
              <w:t>7.10. По санитарной обработке населения, обеззараживанию зданий и сооружений, специальной обработке техники и территорий:</w:t>
            </w:r>
          </w:p>
          <w:p w:rsidR="00B11132" w:rsidRPr="00914D8E" w:rsidRDefault="00B11132" w:rsidP="00914D8E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914D8E">
              <w:rPr>
                <w:color w:val="000000"/>
                <w:sz w:val="28"/>
                <w:szCs w:val="28"/>
              </w:rPr>
              <w:t xml:space="preserve">заблаговременное создание запасов дезактивирующих, дегазирующих и дезинфицирующих веществ и растворов; </w:t>
            </w:r>
          </w:p>
          <w:p w:rsidR="00B11132" w:rsidRPr="00914D8E" w:rsidRDefault="00B11132" w:rsidP="00914D8E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914D8E">
              <w:rPr>
                <w:color w:val="000000"/>
                <w:sz w:val="28"/>
                <w:szCs w:val="28"/>
              </w:rPr>
      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      </w:r>
          </w:p>
          <w:p w:rsidR="00B11132" w:rsidRPr="00914D8E" w:rsidRDefault="00B11132" w:rsidP="00914D8E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914D8E">
              <w:rPr>
                <w:color w:val="000000"/>
                <w:sz w:val="28"/>
                <w:szCs w:val="28"/>
              </w:rPr>
      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      </w:r>
          </w:p>
          <w:p w:rsidR="00B11132" w:rsidRPr="00914D8E" w:rsidRDefault="00914D8E" w:rsidP="00B111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4D8E">
              <w:rPr>
                <w:color w:val="000000"/>
                <w:sz w:val="28"/>
                <w:szCs w:val="28"/>
              </w:rPr>
              <w:t xml:space="preserve">          </w:t>
            </w:r>
            <w:r w:rsidR="00B11132" w:rsidRPr="00914D8E">
              <w:rPr>
                <w:color w:val="000000"/>
                <w:sz w:val="28"/>
                <w:szCs w:val="28"/>
              </w:rPr>
              <w:t xml:space="preserve">7.11.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 </w:t>
            </w:r>
          </w:p>
          <w:p w:rsidR="00B11132" w:rsidRPr="00914D8E" w:rsidRDefault="00B11132" w:rsidP="00B111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4D8E">
              <w:rPr>
                <w:color w:val="000000"/>
                <w:sz w:val="28"/>
                <w:szCs w:val="28"/>
              </w:rPr>
              <w:t>создание и оснащение сил охраны общественного порядка, подготовка их в области гражданской обороны;</w:t>
            </w:r>
          </w:p>
          <w:p w:rsidR="00B11132" w:rsidRPr="00914D8E" w:rsidRDefault="00914D8E" w:rsidP="00914D8E">
            <w:pPr>
              <w:pStyle w:val="a4"/>
              <w:spacing w:before="0" w:beforeAutospacing="0" w:after="0" w:afterAutospacing="0"/>
              <w:ind w:left="68"/>
              <w:jc w:val="both"/>
              <w:rPr>
                <w:color w:val="000000"/>
                <w:sz w:val="28"/>
                <w:szCs w:val="28"/>
              </w:rPr>
            </w:pPr>
            <w:r w:rsidRPr="00914D8E">
              <w:rPr>
                <w:color w:val="000000"/>
                <w:sz w:val="28"/>
                <w:szCs w:val="28"/>
              </w:rPr>
              <w:t xml:space="preserve">          </w:t>
            </w:r>
            <w:r w:rsidR="00B11132" w:rsidRPr="00914D8E">
              <w:rPr>
                <w:color w:val="000000"/>
                <w:sz w:val="28"/>
                <w:szCs w:val="28"/>
              </w:rPr>
      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      </w:r>
          </w:p>
          <w:p w:rsidR="00B11132" w:rsidRPr="00914D8E" w:rsidRDefault="00B11132" w:rsidP="00914D8E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914D8E">
              <w:rPr>
                <w:color w:val="000000"/>
                <w:sz w:val="28"/>
                <w:szCs w:val="28"/>
              </w:rPr>
              <w:t>обеспечение беспрепятственного передвижения сил гражданской обороны для проведения аварийно-спасательных и других неотложных работ;</w:t>
            </w:r>
          </w:p>
          <w:p w:rsidR="00B11132" w:rsidRPr="00A310E8" w:rsidRDefault="00914D8E" w:rsidP="00914D8E">
            <w:pPr>
              <w:pStyle w:val="a4"/>
              <w:spacing w:before="0" w:beforeAutospacing="0" w:after="0" w:afterAutospacing="0"/>
              <w:ind w:left="68"/>
              <w:jc w:val="both"/>
              <w:rPr>
                <w:color w:val="000000"/>
                <w:sz w:val="28"/>
                <w:szCs w:val="28"/>
              </w:rPr>
            </w:pPr>
            <w:r w:rsidRPr="00914D8E">
              <w:rPr>
                <w:color w:val="000000"/>
                <w:sz w:val="28"/>
                <w:szCs w:val="28"/>
              </w:rPr>
              <w:t xml:space="preserve">         </w:t>
            </w:r>
            <w:r w:rsidR="00B11132" w:rsidRPr="00914D8E">
              <w:rPr>
                <w:color w:val="000000"/>
                <w:sz w:val="28"/>
                <w:szCs w:val="28"/>
              </w:rPr>
              <w:t xml:space="preserve">осуществление пропускного режима и поддержание общественного </w:t>
            </w:r>
            <w:r w:rsidR="00B11132" w:rsidRPr="00A310E8">
              <w:rPr>
                <w:color w:val="000000"/>
                <w:sz w:val="28"/>
                <w:szCs w:val="28"/>
              </w:rPr>
              <w:t>порядка в очагах поражения;</w:t>
            </w:r>
          </w:p>
          <w:p w:rsidR="00B11132" w:rsidRPr="00A310E8" w:rsidRDefault="00B11132" w:rsidP="00914D8E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 xml:space="preserve">усиление охраны объектов, подлежащих обязательной охране органами </w:t>
            </w:r>
            <w:r w:rsidRPr="00A310E8">
              <w:rPr>
                <w:color w:val="000000"/>
                <w:sz w:val="28"/>
                <w:szCs w:val="28"/>
              </w:rPr>
              <w:lastRenderedPageBreak/>
              <w:t>внутренних дел, имущества юридических и физических лиц по договорам, принятие мер по охране имущества, оставшегося без присмотра.</w:t>
            </w:r>
          </w:p>
          <w:p w:rsidR="00B11132" w:rsidRPr="00A310E8" w:rsidRDefault="00A310E8" w:rsidP="00B111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 xml:space="preserve">      </w:t>
            </w:r>
            <w:r w:rsidR="00B11132" w:rsidRPr="00A310E8">
              <w:rPr>
                <w:color w:val="000000"/>
                <w:sz w:val="28"/>
                <w:szCs w:val="28"/>
              </w:rPr>
              <w:t>7.12. По вопросам срочного восстановления функционирования необходимых коммунальных служб в военное время:</w:t>
            </w:r>
          </w:p>
          <w:p w:rsidR="00B11132" w:rsidRPr="00A310E8" w:rsidRDefault="00B11132" w:rsidP="00B11132">
            <w:pPr>
              <w:pStyle w:val="a4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 xml:space="preserve">обеспечение готовности коммунальных служб к работе в условиях военного времени, планирование их действий; </w:t>
            </w:r>
          </w:p>
          <w:p w:rsidR="00B11132" w:rsidRPr="00A310E8" w:rsidRDefault="00B11132" w:rsidP="00B11132">
            <w:pPr>
              <w:pStyle w:val="a4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>создание запасов оборудования и запасных частей для ремонта поврежденных систем газ</w:t>
            </w:r>
            <w:proofErr w:type="gramStart"/>
            <w:r w:rsidRPr="00A310E8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A310E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310E8">
              <w:rPr>
                <w:color w:val="000000"/>
                <w:sz w:val="28"/>
                <w:szCs w:val="28"/>
              </w:rPr>
              <w:t>энерго</w:t>
            </w:r>
            <w:proofErr w:type="spellEnd"/>
            <w:r w:rsidRPr="00A310E8">
              <w:rPr>
                <w:color w:val="000000"/>
                <w:sz w:val="28"/>
                <w:szCs w:val="28"/>
              </w:rPr>
              <w:t xml:space="preserve">-, водоснабжения, водоотведения и канализации; </w:t>
            </w:r>
          </w:p>
          <w:p w:rsidR="00B11132" w:rsidRPr="00A310E8" w:rsidRDefault="00B11132" w:rsidP="00B11132">
            <w:pPr>
              <w:pStyle w:val="a4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>создание и подготовка резерва мобильных сре</w:t>
            </w:r>
            <w:proofErr w:type="gramStart"/>
            <w:r w:rsidRPr="00A310E8">
              <w:rPr>
                <w:color w:val="000000"/>
                <w:sz w:val="28"/>
                <w:szCs w:val="28"/>
              </w:rPr>
              <w:t>дств дл</w:t>
            </w:r>
            <w:proofErr w:type="gramEnd"/>
            <w:r w:rsidRPr="00A310E8">
              <w:rPr>
                <w:color w:val="000000"/>
                <w:sz w:val="28"/>
                <w:szCs w:val="28"/>
              </w:rPr>
              <w:t>я очистки, опреснения и транспортировки воды;</w:t>
            </w:r>
          </w:p>
          <w:p w:rsidR="00B11132" w:rsidRPr="00A310E8" w:rsidRDefault="00B11132" w:rsidP="00A310E8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>создание на водопроводных станциях необходимых запасов реагентов, реактивов, консервантов и дезинфицирующих средств;</w:t>
            </w:r>
          </w:p>
          <w:p w:rsidR="00B11132" w:rsidRPr="00A310E8" w:rsidRDefault="00B11132" w:rsidP="00A310E8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      </w:r>
            <w:proofErr w:type="gramStart"/>
            <w:r w:rsidRPr="00A310E8">
              <w:rPr>
                <w:color w:val="000000"/>
                <w:sz w:val="28"/>
                <w:szCs w:val="28"/>
              </w:rPr>
              <w:t>дств дл</w:t>
            </w:r>
            <w:proofErr w:type="gramEnd"/>
            <w:r w:rsidRPr="00A310E8">
              <w:rPr>
                <w:color w:val="000000"/>
                <w:sz w:val="28"/>
                <w:szCs w:val="28"/>
              </w:rPr>
              <w:t>я организации коммунального снабжения населения.</w:t>
            </w:r>
          </w:p>
          <w:p w:rsidR="00B11132" w:rsidRPr="00A310E8" w:rsidRDefault="00A310E8" w:rsidP="00B111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 xml:space="preserve">         </w:t>
            </w:r>
            <w:r w:rsidR="00B11132" w:rsidRPr="00A310E8">
              <w:rPr>
                <w:color w:val="000000"/>
                <w:sz w:val="28"/>
                <w:szCs w:val="28"/>
              </w:rPr>
              <w:t>7.13. По срочному захоронению трупов в военное время:</w:t>
            </w:r>
          </w:p>
          <w:p w:rsidR="00B11132" w:rsidRPr="00A310E8" w:rsidRDefault="00A310E8" w:rsidP="00A310E8">
            <w:pPr>
              <w:pStyle w:val="a4"/>
              <w:spacing w:before="0" w:beforeAutospacing="0" w:after="0" w:afterAutospacing="0"/>
              <w:ind w:left="68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 xml:space="preserve">        </w:t>
            </w:r>
            <w:r w:rsidR="00B11132" w:rsidRPr="00A310E8">
              <w:rPr>
                <w:color w:val="000000"/>
                <w:sz w:val="28"/>
                <w:szCs w:val="28"/>
              </w:rPr>
              <w:t>заблаговременное, в мирное время, определение мест возможных захоронений;</w:t>
            </w:r>
          </w:p>
          <w:p w:rsidR="00B11132" w:rsidRPr="00A310E8" w:rsidRDefault="00A310E8" w:rsidP="00A310E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 xml:space="preserve">          </w:t>
            </w:r>
            <w:r w:rsidR="00B11132" w:rsidRPr="00A310E8">
              <w:rPr>
                <w:color w:val="000000"/>
                <w:sz w:val="28"/>
                <w:szCs w:val="28"/>
              </w:rPr>
              <w:t>создание, подготовка и обеспечение готовности сил и сре</w:t>
            </w:r>
            <w:proofErr w:type="gramStart"/>
            <w:r w:rsidR="00B11132" w:rsidRPr="00A310E8">
              <w:rPr>
                <w:color w:val="000000"/>
                <w:sz w:val="28"/>
                <w:szCs w:val="28"/>
              </w:rPr>
              <w:t>дств гр</w:t>
            </w:r>
            <w:proofErr w:type="gramEnd"/>
            <w:r w:rsidR="00B11132" w:rsidRPr="00A310E8">
              <w:rPr>
                <w:color w:val="000000"/>
                <w:sz w:val="28"/>
                <w:szCs w:val="28"/>
              </w:rPr>
              <w:t>ажданской обороны для обеспечения мероприятий по захоронению трупов, в том числе на базе специализированных ритуальных организаций;</w:t>
            </w:r>
          </w:p>
          <w:p w:rsidR="00B11132" w:rsidRPr="00A310E8" w:rsidRDefault="00B11132" w:rsidP="00B11132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>оборудование мест погребения (захоронения) тел (останков) погибших;</w:t>
            </w:r>
          </w:p>
          <w:p w:rsidR="00B11132" w:rsidRPr="00A310E8" w:rsidRDefault="00B11132" w:rsidP="00A310E8">
            <w:pPr>
              <w:pStyle w:val="a4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      </w:r>
          </w:p>
          <w:p w:rsidR="00B11132" w:rsidRPr="00A310E8" w:rsidRDefault="00B11132" w:rsidP="00B11132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>организация санитарно-эпидемиологического надзора.</w:t>
            </w:r>
          </w:p>
          <w:p w:rsidR="00B11132" w:rsidRPr="00A310E8" w:rsidRDefault="00A310E8" w:rsidP="00B111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 xml:space="preserve">          </w:t>
            </w:r>
            <w:r w:rsidR="00B11132" w:rsidRPr="00A310E8">
              <w:rPr>
                <w:color w:val="000000"/>
                <w:sz w:val="28"/>
                <w:szCs w:val="28"/>
              </w:rPr>
              <w:t xml:space="preserve">7.14.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 </w:t>
            </w:r>
          </w:p>
          <w:p w:rsidR="00B11132" w:rsidRPr="00A310E8" w:rsidRDefault="00A310E8" w:rsidP="00B111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 xml:space="preserve">            </w:t>
            </w:r>
            <w:r w:rsidR="00B11132" w:rsidRPr="00A310E8">
              <w:rPr>
                <w:color w:val="000000"/>
                <w:sz w:val="28"/>
                <w:szCs w:val="28"/>
              </w:rPr>
              <w:t xml:space="preserve">создание и организация работы в мирное и военное время комиссий по вопросам </w:t>
            </w:r>
            <w:proofErr w:type="gramStart"/>
            <w:r w:rsidR="00B11132" w:rsidRPr="00A310E8">
              <w:rPr>
                <w:color w:val="000000"/>
                <w:sz w:val="28"/>
                <w:szCs w:val="28"/>
              </w:rPr>
              <w:t>повышения устойчивости функционирования объектов экономики</w:t>
            </w:r>
            <w:proofErr w:type="gramEnd"/>
            <w:r w:rsidR="00B11132" w:rsidRPr="00A310E8">
              <w:rPr>
                <w:color w:val="000000"/>
                <w:sz w:val="28"/>
                <w:szCs w:val="28"/>
              </w:rPr>
              <w:t xml:space="preserve">; </w:t>
            </w:r>
          </w:p>
          <w:p w:rsidR="00B11132" w:rsidRPr="00A310E8" w:rsidRDefault="00A310E8" w:rsidP="00B111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 xml:space="preserve">            </w:t>
            </w:r>
            <w:r w:rsidR="00B11132" w:rsidRPr="00A310E8">
              <w:rPr>
                <w:color w:val="000000"/>
                <w:sz w:val="28"/>
                <w:szCs w:val="28"/>
              </w:rPr>
              <w:t>рациональное размещение объектов экономики и инфраструктуры, а также сре</w:t>
            </w:r>
            <w:proofErr w:type="gramStart"/>
            <w:r w:rsidR="00B11132" w:rsidRPr="00A310E8">
              <w:rPr>
                <w:color w:val="000000"/>
                <w:sz w:val="28"/>
                <w:szCs w:val="28"/>
              </w:rPr>
              <w:t>дств пр</w:t>
            </w:r>
            <w:proofErr w:type="gramEnd"/>
            <w:r w:rsidR="00B11132" w:rsidRPr="00A310E8">
              <w:rPr>
                <w:color w:val="000000"/>
                <w:sz w:val="28"/>
                <w:szCs w:val="28"/>
              </w:rPr>
      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      </w:r>
          </w:p>
          <w:p w:rsidR="00B11132" w:rsidRPr="00A310E8" w:rsidRDefault="00A310E8" w:rsidP="00A310E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 xml:space="preserve">         </w:t>
            </w:r>
            <w:r w:rsidR="00B11132" w:rsidRPr="00A310E8">
              <w:rPr>
                <w:color w:val="000000"/>
                <w:sz w:val="28"/>
                <w:szCs w:val="28"/>
              </w:rPr>
      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      </w:r>
          </w:p>
          <w:p w:rsidR="00B11132" w:rsidRPr="00A310E8" w:rsidRDefault="00A310E8" w:rsidP="00A310E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 xml:space="preserve">         </w:t>
            </w:r>
            <w:r w:rsidR="00B11132" w:rsidRPr="00A310E8">
              <w:rPr>
                <w:color w:val="000000"/>
                <w:sz w:val="28"/>
                <w:szCs w:val="28"/>
              </w:rPr>
      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      </w:r>
          </w:p>
          <w:p w:rsidR="00B11132" w:rsidRPr="00A310E8" w:rsidRDefault="00A310E8" w:rsidP="00A310E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 xml:space="preserve">           </w:t>
            </w:r>
            <w:r w:rsidR="00B11132" w:rsidRPr="00A310E8">
              <w:rPr>
                <w:color w:val="000000"/>
                <w:sz w:val="28"/>
                <w:szCs w:val="28"/>
              </w:rPr>
              <w:t xml:space="preserve">заблаговременное создание запасов материально-технических, </w:t>
            </w:r>
            <w:r w:rsidR="00B11132" w:rsidRPr="00A310E8">
              <w:rPr>
                <w:color w:val="000000"/>
                <w:sz w:val="28"/>
                <w:szCs w:val="28"/>
              </w:rPr>
              <w:lastRenderedPageBreak/>
              <w:t>продовольственных, медицинских и иных средств, необходимых для восстановления производственного процесса;</w:t>
            </w:r>
          </w:p>
          <w:p w:rsidR="00B11132" w:rsidRPr="00A310E8" w:rsidRDefault="00B11132" w:rsidP="00B11132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>создание страхового фонда документации;</w:t>
            </w:r>
          </w:p>
          <w:p w:rsidR="00B11132" w:rsidRPr="00A310E8" w:rsidRDefault="00B11132" w:rsidP="00A310E8">
            <w:pPr>
              <w:pStyle w:val="a4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>повышение эффективности защиты производственных фондов при воздействии на них современных средств поражения.</w:t>
            </w:r>
          </w:p>
          <w:p w:rsidR="00B11132" w:rsidRPr="00A310E8" w:rsidRDefault="00A310E8" w:rsidP="00B111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 xml:space="preserve">          </w:t>
            </w:r>
            <w:r w:rsidR="00B11132" w:rsidRPr="00A310E8">
              <w:rPr>
                <w:color w:val="000000"/>
                <w:sz w:val="28"/>
                <w:szCs w:val="28"/>
              </w:rPr>
              <w:t>7.15. По вопросам обеспечения постоянной готовности сил и сре</w:t>
            </w:r>
            <w:proofErr w:type="gramStart"/>
            <w:r w:rsidR="00B11132" w:rsidRPr="00A310E8">
              <w:rPr>
                <w:color w:val="000000"/>
                <w:sz w:val="28"/>
                <w:szCs w:val="28"/>
              </w:rPr>
              <w:t>дств гр</w:t>
            </w:r>
            <w:proofErr w:type="gramEnd"/>
            <w:r w:rsidR="00B11132" w:rsidRPr="00A310E8">
              <w:rPr>
                <w:color w:val="000000"/>
                <w:sz w:val="28"/>
                <w:szCs w:val="28"/>
              </w:rPr>
              <w:t>ажданской обороны:</w:t>
            </w:r>
          </w:p>
          <w:p w:rsidR="00B11132" w:rsidRPr="00A310E8" w:rsidRDefault="00B11132" w:rsidP="00A310E8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 xml:space="preserve">создание и оснащение сил гражданской обороны </w:t>
            </w:r>
            <w:proofErr w:type="gramStart"/>
            <w:r w:rsidRPr="00A310E8">
              <w:rPr>
                <w:color w:val="000000"/>
                <w:sz w:val="28"/>
                <w:szCs w:val="28"/>
              </w:rPr>
              <w:t>современными</w:t>
            </w:r>
            <w:proofErr w:type="gramEnd"/>
            <w:r w:rsidRPr="00A310E8">
              <w:rPr>
                <w:color w:val="000000"/>
                <w:sz w:val="28"/>
                <w:szCs w:val="28"/>
              </w:rPr>
              <w:t xml:space="preserve"> техникой и оборудованием;</w:t>
            </w:r>
          </w:p>
          <w:p w:rsidR="00B11132" w:rsidRPr="00A310E8" w:rsidRDefault="00B11132" w:rsidP="00A310E8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>подготовка сил гражданской обороны к действиям, проведение учений и тренировок по гражданской обороне;</w:t>
            </w:r>
          </w:p>
          <w:p w:rsidR="00B11132" w:rsidRPr="00A310E8" w:rsidRDefault="00B11132" w:rsidP="00B11132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 xml:space="preserve">планирование действий сил гражданской обороны; </w:t>
            </w:r>
          </w:p>
          <w:p w:rsidR="00B11132" w:rsidRPr="00A310E8" w:rsidRDefault="00B11132" w:rsidP="00A310E8">
            <w:pPr>
              <w:pStyle w:val="a4"/>
              <w:spacing w:before="0" w:beforeAutospacing="0" w:after="0" w:afterAutospacing="0"/>
              <w:ind w:left="68" w:firstLine="652"/>
              <w:jc w:val="both"/>
              <w:rPr>
                <w:color w:val="000000"/>
                <w:sz w:val="28"/>
                <w:szCs w:val="28"/>
              </w:rPr>
            </w:pPr>
            <w:r w:rsidRPr="00A310E8">
              <w:rPr>
                <w:color w:val="000000"/>
                <w:sz w:val="28"/>
                <w:szCs w:val="28"/>
              </w:rPr>
              <w:t>определение порядка взаимодействия и привлечения сил и сре</w:t>
            </w:r>
            <w:proofErr w:type="gramStart"/>
            <w:r w:rsidRPr="00A310E8">
              <w:rPr>
                <w:color w:val="000000"/>
                <w:sz w:val="28"/>
                <w:szCs w:val="28"/>
              </w:rPr>
              <w:t>дств гр</w:t>
            </w:r>
            <w:proofErr w:type="gramEnd"/>
            <w:r w:rsidRPr="00A310E8">
              <w:rPr>
                <w:color w:val="000000"/>
                <w:sz w:val="28"/>
                <w:szCs w:val="28"/>
              </w:rPr>
              <w:t>ажданской обороны, а также всестороннее обеспечение их действий.</w:t>
            </w:r>
          </w:p>
          <w:p w:rsidR="00B11132" w:rsidRPr="00A310E8" w:rsidRDefault="00B11132" w:rsidP="00B11132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132" w:rsidRPr="00A310E8" w:rsidRDefault="00B11132" w:rsidP="00B11132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E8">
              <w:rPr>
                <w:rFonts w:ascii="Times New Roman" w:hAnsi="Times New Roman" w:cs="Times New Roman"/>
                <w:sz w:val="28"/>
                <w:szCs w:val="28"/>
              </w:rPr>
              <w:t xml:space="preserve"> Пункт 7 и пункт 8 в первоначальной редакции исключить.</w:t>
            </w:r>
          </w:p>
          <w:p w:rsidR="00B11132" w:rsidRDefault="00B11132" w:rsidP="00B11132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E8">
              <w:rPr>
                <w:rFonts w:ascii="Times New Roman" w:hAnsi="Times New Roman" w:cs="Times New Roman"/>
                <w:sz w:val="28"/>
                <w:szCs w:val="28"/>
              </w:rPr>
              <w:t>Нумерацию Пункта 9 изменить на пункт 8.</w:t>
            </w:r>
          </w:p>
          <w:p w:rsidR="00994FC5" w:rsidRDefault="006C6817" w:rsidP="00994FC5">
            <w:pPr>
              <w:pStyle w:val="a3"/>
              <w:numPr>
                <w:ilvl w:val="0"/>
                <w:numId w:val="1"/>
              </w:numPr>
              <w:spacing w:after="0"/>
              <w:ind w:left="68" w:firstLine="2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C5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</w:t>
            </w:r>
            <w:r w:rsidR="00994FC5" w:rsidRPr="00994FC5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передаче в </w:t>
            </w:r>
            <w:r w:rsidR="00994FC5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исполнительной власти Оренбургской области для включения в областной регистр муниципальных нормативных правовых актов.</w:t>
            </w:r>
          </w:p>
          <w:p w:rsidR="00994FC5" w:rsidRPr="00994FC5" w:rsidRDefault="00994FC5" w:rsidP="00994FC5">
            <w:pPr>
              <w:pStyle w:val="a3"/>
              <w:numPr>
                <w:ilvl w:val="0"/>
                <w:numId w:val="1"/>
              </w:numPr>
              <w:spacing w:after="0"/>
              <w:ind w:left="68" w:firstLine="2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C5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ступает в силу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994FC5">
              <w:rPr>
                <w:rFonts w:ascii="Times New Roman" w:hAnsi="Times New Roman" w:cs="Times New Roman"/>
                <w:sz w:val="28"/>
                <w:szCs w:val="28"/>
              </w:rPr>
              <w:t xml:space="preserve"> дня его обнародования.</w:t>
            </w:r>
          </w:p>
          <w:p w:rsidR="00994FC5" w:rsidRDefault="00994FC5" w:rsidP="00994FC5">
            <w:pPr>
              <w:ind w:left="6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94FC5" w:rsidRDefault="00994FC5" w:rsidP="00994FC5">
            <w:pPr>
              <w:ind w:left="6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94FC5" w:rsidRDefault="00994FC5" w:rsidP="00994FC5">
            <w:pPr>
              <w:ind w:left="6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94FC5" w:rsidRDefault="00994FC5" w:rsidP="00994FC5">
            <w:pPr>
              <w:ind w:left="6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94FC5" w:rsidRDefault="00994FC5" w:rsidP="00994FC5">
            <w:pPr>
              <w:ind w:left="6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94FC5" w:rsidRDefault="00994FC5" w:rsidP="00994FC5">
            <w:pPr>
              <w:ind w:left="6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94FC5" w:rsidRDefault="00994FC5" w:rsidP="00994FC5">
            <w:pPr>
              <w:ind w:left="6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:rsidR="00994FC5" w:rsidRDefault="00994FC5" w:rsidP="00994FC5">
            <w:pPr>
              <w:ind w:left="6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депутатов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О.Н.Задернюк</w:t>
            </w:r>
            <w:proofErr w:type="spellEnd"/>
          </w:p>
          <w:p w:rsidR="00994FC5" w:rsidRDefault="00994FC5" w:rsidP="00994FC5">
            <w:pPr>
              <w:ind w:left="6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94FC5" w:rsidRDefault="00994FC5" w:rsidP="00994FC5">
            <w:pPr>
              <w:ind w:left="6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bookmarkStart w:id="13" w:name="_GoBack"/>
            <w:bookmarkEnd w:id="13"/>
            <w:r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994FC5" w:rsidRPr="00994FC5" w:rsidRDefault="00994FC5" w:rsidP="00994FC5">
            <w:pPr>
              <w:ind w:left="6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Н.Г.Заболотнев</w:t>
            </w:r>
            <w:proofErr w:type="spellEnd"/>
          </w:p>
          <w:p w:rsidR="00005B29" w:rsidRDefault="00005B29" w:rsidP="00005B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29" w:rsidRDefault="00005B29" w:rsidP="00005B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29" w:rsidRPr="00A310E8" w:rsidRDefault="00005B29" w:rsidP="00005B2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132" w:rsidRDefault="00B11132" w:rsidP="00B1113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11132" w:rsidRDefault="00B11132" w:rsidP="00B1113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11132" w:rsidRPr="00B11132" w:rsidRDefault="00B11132" w:rsidP="00B1113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D355E" w:rsidRDefault="00DD355E"/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0328"/>
    <w:multiLevelType w:val="hybridMultilevel"/>
    <w:tmpl w:val="E476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FB"/>
    <w:rsid w:val="00005B29"/>
    <w:rsid w:val="001A7B8E"/>
    <w:rsid w:val="002C1FD5"/>
    <w:rsid w:val="004104AD"/>
    <w:rsid w:val="004550FB"/>
    <w:rsid w:val="00506E0D"/>
    <w:rsid w:val="005B1728"/>
    <w:rsid w:val="006141E7"/>
    <w:rsid w:val="0062063E"/>
    <w:rsid w:val="006C6817"/>
    <w:rsid w:val="00860FF5"/>
    <w:rsid w:val="00914D8E"/>
    <w:rsid w:val="00994FC5"/>
    <w:rsid w:val="00A310E8"/>
    <w:rsid w:val="00AA3773"/>
    <w:rsid w:val="00B11132"/>
    <w:rsid w:val="00B12937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132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B1113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132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B1113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22799/b62c329d8cd306bb605da7607a3f0c84363aa89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17</cp:revision>
  <cp:lastPrinted>2021-07-26T09:32:00Z</cp:lastPrinted>
  <dcterms:created xsi:type="dcterms:W3CDTF">2021-07-12T04:37:00Z</dcterms:created>
  <dcterms:modified xsi:type="dcterms:W3CDTF">2021-07-26T09:33:00Z</dcterms:modified>
</cp:coreProperties>
</file>