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4675"/>
      </w:tblGrid>
      <w:tr w:rsidR="00E00739" w:rsidRPr="00160BEB" w:rsidTr="00FA5926">
        <w:trPr>
          <w:trHeight w:val="2454"/>
        </w:trPr>
        <w:tc>
          <w:tcPr>
            <w:tcW w:w="5246" w:type="dxa"/>
          </w:tcPr>
          <w:p w:rsidR="00E00739" w:rsidRPr="00F41FCA" w:rsidRDefault="00E00739" w:rsidP="00FA5926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b/>
                <w:color w:val="auto"/>
                <w:kern w:val="0"/>
                <w:sz w:val="28"/>
                <w:szCs w:val="28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317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YZAfYJYCAAA7BQAADgAAAAAAAAAAAAAAAAAuAgAAZHJzL2Uyb0RvYy54&#10;bWxQSwECLQAUAAYACAAAACEAy96Std0AAAAHAQAADwAAAAAAAAAAAAAAAADwBAAAZHJzL2Rvd25y&#10;ZXYueG1sUEsFBgAAAAAEAAQA8wAAAPo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0" t="0" r="1270" b="127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1905" t="1905" r="0" b="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317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7620" t="5715" r="10795" b="1270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F41FCA">
              <w:rPr>
                <w:rFonts w:cs="Times New Roman"/>
                <w:b/>
                <w:color w:val="auto"/>
                <w:kern w:val="0"/>
                <w:sz w:val="28"/>
                <w:szCs w:val="28"/>
                <w:lang w:val="ru-RU" w:eastAsia="ru-RU"/>
              </w:rPr>
              <w:t>АДМИНИСТРАЦИЯ</w:t>
            </w:r>
          </w:p>
          <w:p w:rsidR="00E00739" w:rsidRPr="00F41FCA" w:rsidRDefault="00E00739" w:rsidP="00FA5926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b/>
                <w:color w:val="auto"/>
                <w:kern w:val="0"/>
                <w:sz w:val="28"/>
                <w:szCs w:val="20"/>
                <w:lang w:val="ru-RU" w:eastAsia="ru-RU"/>
              </w:rPr>
            </w:pPr>
            <w:r w:rsidRPr="00F41FCA">
              <w:rPr>
                <w:rFonts w:cs="Times New Roman"/>
                <w:b/>
                <w:color w:val="auto"/>
                <w:kern w:val="0"/>
                <w:sz w:val="28"/>
                <w:szCs w:val="28"/>
                <w:lang w:val="ru-RU" w:eastAsia="ru-RU"/>
              </w:rPr>
              <w:t>МУНИЦИПАЛЬНОГО</w:t>
            </w:r>
            <w:r w:rsidRPr="00F41FCA">
              <w:rPr>
                <w:rFonts w:cs="Times New Roman"/>
                <w:b/>
                <w:color w:val="auto"/>
                <w:kern w:val="0"/>
                <w:lang w:val="ru-RU" w:eastAsia="ru-RU"/>
              </w:rPr>
              <w:t xml:space="preserve"> </w:t>
            </w:r>
            <w:r w:rsidRPr="00F41FCA">
              <w:rPr>
                <w:rFonts w:cs="Times New Roman"/>
                <w:b/>
                <w:color w:val="auto"/>
                <w:kern w:val="0"/>
                <w:sz w:val="28"/>
                <w:szCs w:val="20"/>
                <w:lang w:val="ru-RU" w:eastAsia="ru-RU"/>
              </w:rPr>
              <w:t>ОБРАЗОВАНИЯ</w:t>
            </w:r>
          </w:p>
          <w:p w:rsidR="00E00739" w:rsidRPr="00F41FCA" w:rsidRDefault="00E00739" w:rsidP="00FA5926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b/>
                <w:color w:val="aut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kern w:val="0"/>
                <w:sz w:val="28"/>
                <w:szCs w:val="20"/>
                <w:lang w:val="ru-RU" w:eastAsia="ru-RU"/>
              </w:rPr>
              <w:t>ПУГАЧЕВСКИЙ</w:t>
            </w:r>
            <w:r w:rsidRPr="00F41FCA">
              <w:rPr>
                <w:rFonts w:cs="Times New Roman"/>
                <w:b/>
                <w:color w:val="auto"/>
                <w:kern w:val="0"/>
                <w:sz w:val="28"/>
                <w:szCs w:val="20"/>
                <w:lang w:val="ru-RU" w:eastAsia="ru-RU"/>
              </w:rPr>
              <w:t xml:space="preserve"> </w:t>
            </w:r>
            <w:r w:rsidRPr="00F41FCA">
              <w:rPr>
                <w:rFonts w:cs="Times New Roman"/>
                <w:b/>
                <w:color w:val="auto"/>
                <w:kern w:val="0"/>
                <w:sz w:val="28"/>
                <w:szCs w:val="28"/>
                <w:lang w:val="ru-RU" w:eastAsia="ru-RU"/>
              </w:rPr>
              <w:t>СЕЛЬСОВЕТ</w:t>
            </w:r>
          </w:p>
          <w:p w:rsidR="00E00739" w:rsidRPr="00F41FCA" w:rsidRDefault="00E00739" w:rsidP="00FA5926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b/>
                <w:color w:val="auto"/>
                <w:kern w:val="0"/>
                <w:sz w:val="28"/>
                <w:szCs w:val="20"/>
                <w:lang w:val="ru-RU" w:eastAsia="ru-RU"/>
              </w:rPr>
            </w:pPr>
            <w:r w:rsidRPr="00F41FCA">
              <w:rPr>
                <w:rFonts w:cs="Times New Roman"/>
                <w:b/>
                <w:color w:val="auto"/>
                <w:kern w:val="0"/>
                <w:sz w:val="28"/>
                <w:szCs w:val="20"/>
                <w:lang w:val="ru-RU" w:eastAsia="ru-RU"/>
              </w:rPr>
              <w:t>ОРЕНБУРГСКОГО РАЙОНА</w:t>
            </w:r>
          </w:p>
          <w:p w:rsidR="00E00739" w:rsidRPr="00F41FCA" w:rsidRDefault="00E00739" w:rsidP="00FA5926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b/>
                <w:color w:val="auto"/>
                <w:kern w:val="0"/>
                <w:sz w:val="32"/>
                <w:szCs w:val="20"/>
                <w:lang w:val="ru-RU" w:eastAsia="ru-RU"/>
              </w:rPr>
            </w:pPr>
            <w:r w:rsidRPr="00F41FCA">
              <w:rPr>
                <w:rFonts w:cs="Times New Roman"/>
                <w:b/>
                <w:color w:val="auto"/>
                <w:kern w:val="0"/>
                <w:sz w:val="28"/>
                <w:szCs w:val="20"/>
                <w:lang w:val="ru-RU" w:eastAsia="ru-RU"/>
              </w:rPr>
              <w:t>ОРЕНБУРГСКОЙ ОБЛАСТИ</w:t>
            </w:r>
          </w:p>
          <w:p w:rsidR="00E00739" w:rsidRPr="00F41FCA" w:rsidRDefault="00E00739" w:rsidP="00FA5926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b/>
                <w:color w:val="auto"/>
                <w:kern w:val="0"/>
                <w:sz w:val="10"/>
                <w:szCs w:val="20"/>
                <w:lang w:val="ru-RU" w:eastAsia="ru-RU"/>
              </w:rPr>
            </w:pPr>
          </w:p>
          <w:p w:rsidR="00E00739" w:rsidRPr="00F41FCA" w:rsidRDefault="00E00739" w:rsidP="00FA5926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8"/>
                <w:szCs w:val="20"/>
                <w:lang w:val="ru-RU" w:eastAsia="ru-RU"/>
              </w:rPr>
            </w:pPr>
          </w:p>
          <w:p w:rsidR="00E00739" w:rsidRPr="00F41FCA" w:rsidRDefault="00E00739" w:rsidP="00FA5926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8"/>
                <w:szCs w:val="20"/>
                <w:lang w:val="ru-RU" w:eastAsia="ru-RU"/>
              </w:rPr>
            </w:pPr>
          </w:p>
          <w:p w:rsidR="00E00739" w:rsidRPr="00F41FCA" w:rsidRDefault="00E00739" w:rsidP="00FA5926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8"/>
                <w:szCs w:val="20"/>
                <w:lang w:val="ru-RU" w:eastAsia="ru-RU"/>
              </w:rPr>
            </w:pPr>
          </w:p>
          <w:p w:rsidR="00E00739" w:rsidRPr="00F41FCA" w:rsidRDefault="00E00739" w:rsidP="00FA5926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8"/>
                <w:szCs w:val="20"/>
                <w:lang w:val="ru-RU" w:eastAsia="ru-RU"/>
              </w:rPr>
            </w:pPr>
          </w:p>
          <w:p w:rsidR="00E00739" w:rsidRPr="00F41FCA" w:rsidRDefault="00E00739" w:rsidP="00FA5926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b/>
                <w:color w:val="auto"/>
                <w:kern w:val="0"/>
                <w:sz w:val="32"/>
                <w:szCs w:val="32"/>
                <w:lang w:val="ru-RU" w:eastAsia="ru-RU"/>
              </w:rPr>
            </w:pPr>
            <w:proofErr w:type="gramStart"/>
            <w:r w:rsidRPr="00F41FCA">
              <w:rPr>
                <w:rFonts w:cs="Times New Roman"/>
                <w:b/>
                <w:color w:val="auto"/>
                <w:kern w:val="0"/>
                <w:sz w:val="32"/>
                <w:szCs w:val="32"/>
                <w:lang w:val="ru-RU" w:eastAsia="ru-RU"/>
              </w:rPr>
              <w:t>П</w:t>
            </w:r>
            <w:proofErr w:type="gramEnd"/>
            <w:r w:rsidRPr="00F41FCA">
              <w:rPr>
                <w:rFonts w:cs="Times New Roman"/>
                <w:b/>
                <w:color w:val="auto"/>
                <w:kern w:val="0"/>
                <w:sz w:val="32"/>
                <w:szCs w:val="32"/>
                <w:lang w:val="ru-RU" w:eastAsia="ru-RU"/>
              </w:rPr>
              <w:t xml:space="preserve"> О С Т А Н О В Л Е Н И Е</w:t>
            </w:r>
          </w:p>
          <w:p w:rsidR="00E00739" w:rsidRPr="00F41FCA" w:rsidRDefault="00E00739" w:rsidP="00FA5926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b/>
                <w:color w:val="auto"/>
                <w:kern w:val="0"/>
                <w:sz w:val="28"/>
                <w:szCs w:val="28"/>
                <w:lang w:val="ru-RU" w:eastAsia="ru-RU"/>
              </w:rPr>
            </w:pPr>
          </w:p>
          <w:p w:rsidR="00E00739" w:rsidRPr="00F41FCA" w:rsidRDefault="00160BEB" w:rsidP="00FA5926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bCs/>
                <w:color w:val="FF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kern w:val="0"/>
                <w:sz w:val="28"/>
                <w:szCs w:val="28"/>
                <w:lang w:val="ru-RU" w:eastAsia="ru-RU"/>
              </w:rPr>
              <w:t xml:space="preserve">02.02.2022            </w:t>
            </w:r>
            <w:r w:rsidR="00E00739">
              <w:rPr>
                <w:rFonts w:cs="Times New Roman"/>
                <w:bCs/>
                <w:color w:val="auto"/>
                <w:kern w:val="0"/>
                <w:sz w:val="28"/>
                <w:szCs w:val="28"/>
                <w:lang w:val="ru-RU" w:eastAsia="ru-RU"/>
              </w:rPr>
              <w:t xml:space="preserve">               </w:t>
            </w:r>
            <w:r w:rsidR="00E00739" w:rsidRPr="00F41FCA">
              <w:rPr>
                <w:rFonts w:cs="Times New Roman"/>
                <w:bCs/>
                <w:color w:val="auto"/>
                <w:kern w:val="0"/>
                <w:sz w:val="28"/>
                <w:szCs w:val="28"/>
                <w:lang w:val="ru-RU" w:eastAsia="ru-RU"/>
              </w:rPr>
              <w:t xml:space="preserve"> № </w:t>
            </w:r>
            <w:r>
              <w:rPr>
                <w:rFonts w:cs="Times New Roman"/>
                <w:bCs/>
                <w:color w:val="auto"/>
                <w:kern w:val="0"/>
                <w:sz w:val="28"/>
                <w:szCs w:val="28"/>
                <w:lang w:val="ru-RU" w:eastAsia="ru-RU"/>
              </w:rPr>
              <w:t>13-п</w:t>
            </w:r>
            <w:r w:rsidR="00E00739" w:rsidRPr="00F41FCA">
              <w:rPr>
                <w:rFonts w:cs="Times New Roman"/>
                <w:bCs/>
                <w:color w:val="FF0000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E00739" w:rsidRPr="00F41FCA" w:rsidRDefault="00E00739" w:rsidP="00FA5926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b/>
                <w:color w:val="FF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675" w:type="dxa"/>
          </w:tcPr>
          <w:p w:rsidR="00E00739" w:rsidRPr="00F41FCA" w:rsidRDefault="00E00739" w:rsidP="00FA5926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</w:p>
          <w:p w:rsidR="00E00739" w:rsidRPr="00F41FCA" w:rsidRDefault="00E00739" w:rsidP="00FA5926">
            <w:pPr>
              <w:widowControl/>
              <w:suppressAutoHyphens w:val="0"/>
              <w:spacing w:line="240" w:lineRule="auto"/>
              <w:ind w:left="174" w:right="497"/>
              <w:jc w:val="center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E00739" w:rsidRPr="00F41FCA" w:rsidRDefault="00E00739" w:rsidP="00E00739">
      <w:pPr>
        <w:widowControl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199390</wp:posOffset>
                </wp:positionV>
                <wp:extent cx="190500" cy="635"/>
                <wp:effectExtent l="9525" t="9525" r="9525" b="88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06.95pt;margin-top:15.7pt;width:1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199390</wp:posOffset>
                </wp:positionV>
                <wp:extent cx="635" cy="200025"/>
                <wp:effectExtent l="9525" t="9525" r="8890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21.95pt;margin-top:15.7pt;width:.0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237490" cy="0"/>
                <wp:effectExtent l="10160" t="9525" r="952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0;margin-top:11.95pt;width:18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199390</wp:posOffset>
                </wp:positionV>
                <wp:extent cx="635" cy="247650"/>
                <wp:effectExtent l="9525" t="9525" r="8890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-.05pt;margin-top:15.7pt;width:.05pt;height:19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"/>
            </w:pict>
          </mc:Fallback>
        </mc:AlternateContent>
      </w:r>
    </w:p>
    <w:p w:rsidR="00E00739" w:rsidRDefault="00E00739" w:rsidP="00E00739">
      <w:pPr>
        <w:spacing w:line="240" w:lineRule="auto"/>
        <w:jc w:val="left"/>
        <w:rPr>
          <w:sz w:val="28"/>
          <w:szCs w:val="28"/>
          <w:lang w:val="ru-RU"/>
        </w:rPr>
      </w:pPr>
      <w:r w:rsidRPr="00F41FCA">
        <w:rPr>
          <w:bCs/>
          <w:sz w:val="28"/>
          <w:szCs w:val="28"/>
          <w:lang w:val="ru-RU"/>
        </w:rPr>
        <w:t xml:space="preserve">Об </w:t>
      </w:r>
      <w:r>
        <w:rPr>
          <w:bCs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утверждении</w:t>
      </w:r>
      <w:r w:rsidRPr="00E0073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Положения      </w:t>
      </w:r>
      <w:r w:rsidRPr="00E00739">
        <w:rPr>
          <w:sz w:val="28"/>
          <w:szCs w:val="28"/>
          <w:lang w:val="ru-RU"/>
        </w:rPr>
        <w:t xml:space="preserve">«О </w:t>
      </w:r>
    </w:p>
    <w:p w:rsidR="00E00739" w:rsidRDefault="00E00739" w:rsidP="00E00739">
      <w:pPr>
        <w:spacing w:line="240" w:lineRule="auto"/>
        <w:jc w:val="left"/>
        <w:rPr>
          <w:sz w:val="28"/>
          <w:szCs w:val="28"/>
          <w:lang w:val="ru-RU"/>
        </w:rPr>
      </w:pPr>
      <w:r w:rsidRPr="00E00739">
        <w:rPr>
          <w:sz w:val="28"/>
          <w:szCs w:val="28"/>
          <w:lang w:val="ru-RU"/>
        </w:rPr>
        <w:t xml:space="preserve">денежном </w:t>
      </w:r>
      <w:proofErr w:type="gramStart"/>
      <w:r w:rsidRPr="00E00739">
        <w:rPr>
          <w:sz w:val="28"/>
          <w:szCs w:val="28"/>
          <w:lang w:val="ru-RU"/>
        </w:rPr>
        <w:t>содержании</w:t>
      </w:r>
      <w:proofErr w:type="gramEnd"/>
      <w:r w:rsidRPr="00E00739">
        <w:rPr>
          <w:sz w:val="28"/>
          <w:szCs w:val="28"/>
          <w:lang w:val="ru-RU"/>
        </w:rPr>
        <w:t xml:space="preserve"> лиц, </w:t>
      </w:r>
      <w:proofErr w:type="spellStart"/>
      <w:r w:rsidRPr="00E00739">
        <w:rPr>
          <w:sz w:val="28"/>
          <w:szCs w:val="28"/>
          <w:lang w:val="ru-RU"/>
        </w:rPr>
        <w:t>исполня</w:t>
      </w:r>
      <w:proofErr w:type="spellEnd"/>
      <w:r>
        <w:rPr>
          <w:sz w:val="28"/>
          <w:szCs w:val="28"/>
          <w:lang w:val="ru-RU"/>
        </w:rPr>
        <w:t>-</w:t>
      </w:r>
    </w:p>
    <w:p w:rsidR="00E00739" w:rsidRDefault="00E00739" w:rsidP="00E00739">
      <w:pPr>
        <w:spacing w:line="240" w:lineRule="auto"/>
        <w:jc w:val="left"/>
        <w:rPr>
          <w:sz w:val="28"/>
          <w:szCs w:val="28"/>
          <w:lang w:val="ru-RU"/>
        </w:rPr>
      </w:pPr>
      <w:proofErr w:type="spellStart"/>
      <w:r w:rsidRPr="00E00739">
        <w:rPr>
          <w:sz w:val="28"/>
          <w:szCs w:val="28"/>
          <w:lang w:val="ru-RU"/>
        </w:rPr>
        <w:t>ющих</w:t>
      </w:r>
      <w:proofErr w:type="spellEnd"/>
      <w:r w:rsidRPr="00E00739">
        <w:rPr>
          <w:sz w:val="28"/>
          <w:szCs w:val="28"/>
          <w:lang w:val="ru-RU"/>
        </w:rPr>
        <w:t xml:space="preserve"> обязанности по </w:t>
      </w:r>
      <w:proofErr w:type="gramStart"/>
      <w:r w:rsidRPr="00E00739">
        <w:rPr>
          <w:sz w:val="28"/>
          <w:szCs w:val="28"/>
          <w:lang w:val="ru-RU"/>
        </w:rPr>
        <w:t>техническому</w:t>
      </w:r>
      <w:proofErr w:type="gramEnd"/>
    </w:p>
    <w:p w:rsidR="00E00739" w:rsidRDefault="00E00739" w:rsidP="00E00739">
      <w:pPr>
        <w:spacing w:line="240" w:lineRule="auto"/>
        <w:jc w:val="left"/>
        <w:rPr>
          <w:sz w:val="28"/>
          <w:szCs w:val="28"/>
          <w:lang w:val="ru-RU"/>
        </w:rPr>
      </w:pPr>
      <w:r w:rsidRPr="00E00739">
        <w:rPr>
          <w:sz w:val="28"/>
          <w:szCs w:val="28"/>
          <w:lang w:val="ru-RU"/>
        </w:rPr>
        <w:t xml:space="preserve">обеспечению деятельности </w:t>
      </w:r>
      <w:r>
        <w:rPr>
          <w:sz w:val="28"/>
          <w:szCs w:val="28"/>
          <w:lang w:val="ru-RU"/>
        </w:rPr>
        <w:t xml:space="preserve"> </w:t>
      </w:r>
      <w:r w:rsidRPr="00E00739">
        <w:rPr>
          <w:sz w:val="28"/>
          <w:szCs w:val="28"/>
          <w:lang w:val="ru-RU"/>
        </w:rPr>
        <w:t xml:space="preserve">органов </w:t>
      </w:r>
    </w:p>
    <w:p w:rsidR="00E00739" w:rsidRDefault="00E00739" w:rsidP="00E00739">
      <w:pPr>
        <w:spacing w:line="240" w:lineRule="auto"/>
        <w:jc w:val="left"/>
        <w:rPr>
          <w:sz w:val="28"/>
          <w:szCs w:val="28"/>
          <w:lang w:val="ru-RU"/>
        </w:rPr>
      </w:pPr>
      <w:r w:rsidRPr="00E00739">
        <w:rPr>
          <w:sz w:val="28"/>
          <w:szCs w:val="28"/>
          <w:lang w:val="ru-RU"/>
        </w:rPr>
        <w:t>местного самоуправления</w:t>
      </w:r>
      <w:r>
        <w:rPr>
          <w:sz w:val="28"/>
          <w:szCs w:val="28"/>
          <w:lang w:val="ru-RU"/>
        </w:rPr>
        <w:t xml:space="preserve">   </w:t>
      </w:r>
      <w:r w:rsidRPr="00E00739">
        <w:rPr>
          <w:sz w:val="28"/>
          <w:szCs w:val="28"/>
          <w:lang w:val="ru-RU"/>
        </w:rPr>
        <w:t xml:space="preserve"> </w:t>
      </w:r>
      <w:proofErr w:type="spellStart"/>
      <w:r w:rsidRPr="00E00739">
        <w:rPr>
          <w:sz w:val="28"/>
          <w:szCs w:val="28"/>
          <w:lang w:val="ru-RU"/>
        </w:rPr>
        <w:t>муници</w:t>
      </w:r>
      <w:proofErr w:type="spellEnd"/>
      <w:r>
        <w:rPr>
          <w:sz w:val="28"/>
          <w:szCs w:val="28"/>
          <w:lang w:val="ru-RU"/>
        </w:rPr>
        <w:t>-</w:t>
      </w:r>
    </w:p>
    <w:p w:rsidR="00E00739" w:rsidRDefault="00E00739" w:rsidP="00E00739">
      <w:pPr>
        <w:spacing w:line="240" w:lineRule="auto"/>
        <w:jc w:val="left"/>
        <w:rPr>
          <w:sz w:val="28"/>
          <w:szCs w:val="28"/>
          <w:lang w:val="ru-RU"/>
        </w:rPr>
      </w:pPr>
      <w:proofErr w:type="spellStart"/>
      <w:r w:rsidRPr="00E00739">
        <w:rPr>
          <w:sz w:val="28"/>
          <w:szCs w:val="28"/>
          <w:lang w:val="ru-RU"/>
        </w:rPr>
        <w:t>пального</w:t>
      </w:r>
      <w:proofErr w:type="spellEnd"/>
      <w:r w:rsidRPr="00E00739">
        <w:rPr>
          <w:sz w:val="28"/>
          <w:szCs w:val="28"/>
          <w:lang w:val="ru-RU"/>
        </w:rPr>
        <w:t xml:space="preserve"> образования</w:t>
      </w:r>
      <w:r>
        <w:rPr>
          <w:sz w:val="28"/>
          <w:szCs w:val="28"/>
          <w:lang w:val="ru-RU"/>
        </w:rPr>
        <w:t xml:space="preserve">  </w:t>
      </w:r>
      <w:r w:rsidRPr="00E00739">
        <w:rPr>
          <w:sz w:val="28"/>
          <w:szCs w:val="28"/>
          <w:lang w:val="ru-RU"/>
        </w:rPr>
        <w:t xml:space="preserve"> </w:t>
      </w:r>
      <w:proofErr w:type="gramStart"/>
      <w:r w:rsidRPr="00E00739">
        <w:rPr>
          <w:sz w:val="28"/>
          <w:szCs w:val="28"/>
          <w:lang w:val="ru-RU"/>
        </w:rPr>
        <w:t>Пугачевский</w:t>
      </w:r>
      <w:proofErr w:type="gramEnd"/>
      <w:r w:rsidRPr="00E00739">
        <w:rPr>
          <w:sz w:val="28"/>
          <w:szCs w:val="28"/>
          <w:lang w:val="ru-RU"/>
        </w:rPr>
        <w:t xml:space="preserve"> </w:t>
      </w:r>
    </w:p>
    <w:p w:rsidR="00E00739" w:rsidRDefault="00E00739" w:rsidP="00E00739">
      <w:pPr>
        <w:tabs>
          <w:tab w:val="left" w:pos="4395"/>
        </w:tabs>
        <w:spacing w:line="240" w:lineRule="auto"/>
        <w:jc w:val="left"/>
        <w:rPr>
          <w:bCs/>
          <w:sz w:val="28"/>
          <w:szCs w:val="28"/>
          <w:lang w:val="ru-RU"/>
        </w:rPr>
      </w:pPr>
      <w:r w:rsidRPr="00E00739">
        <w:rPr>
          <w:sz w:val="28"/>
          <w:szCs w:val="28"/>
          <w:lang w:val="ru-RU"/>
        </w:rPr>
        <w:t xml:space="preserve">сельсовет и </w:t>
      </w:r>
      <w:proofErr w:type="gramStart"/>
      <w:r w:rsidRPr="00E00739">
        <w:rPr>
          <w:sz w:val="28"/>
          <w:szCs w:val="28"/>
          <w:lang w:val="ru-RU"/>
        </w:rPr>
        <w:t>порядке</w:t>
      </w:r>
      <w:proofErr w:type="gramEnd"/>
      <w:r w:rsidRPr="00E0073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E00739">
        <w:rPr>
          <w:sz w:val="28"/>
          <w:szCs w:val="28"/>
          <w:lang w:val="ru-RU"/>
        </w:rPr>
        <w:t>его</w:t>
      </w:r>
      <w:r>
        <w:rPr>
          <w:sz w:val="28"/>
          <w:szCs w:val="28"/>
          <w:lang w:val="ru-RU"/>
        </w:rPr>
        <w:t xml:space="preserve">   </w:t>
      </w:r>
      <w:r w:rsidRPr="00E00739">
        <w:rPr>
          <w:sz w:val="28"/>
          <w:szCs w:val="28"/>
          <w:lang w:val="ru-RU"/>
        </w:rPr>
        <w:t xml:space="preserve"> выплаты» </w:t>
      </w:r>
      <w:r>
        <w:rPr>
          <w:bCs/>
          <w:sz w:val="28"/>
          <w:szCs w:val="28"/>
          <w:lang w:val="ru-RU"/>
        </w:rPr>
        <w:t xml:space="preserve"> </w:t>
      </w:r>
    </w:p>
    <w:p w:rsidR="00E00739" w:rsidRDefault="00E00739" w:rsidP="00E00739">
      <w:pPr>
        <w:tabs>
          <w:tab w:val="left" w:pos="4395"/>
        </w:tabs>
        <w:spacing w:line="240" w:lineRule="auto"/>
        <w:jc w:val="left"/>
        <w:rPr>
          <w:bCs/>
          <w:sz w:val="28"/>
          <w:szCs w:val="28"/>
          <w:lang w:val="ru-RU"/>
        </w:rPr>
      </w:pPr>
    </w:p>
    <w:p w:rsidR="00E00739" w:rsidRDefault="00E00739" w:rsidP="00E00739">
      <w:pPr>
        <w:tabs>
          <w:tab w:val="left" w:pos="4395"/>
        </w:tabs>
        <w:spacing w:line="240" w:lineRule="auto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</w:t>
      </w:r>
      <w:r w:rsidRPr="00E00739">
        <w:rPr>
          <w:sz w:val="28"/>
          <w:szCs w:val="28"/>
          <w:lang w:val="ru-RU"/>
        </w:rPr>
        <w:t xml:space="preserve">В соответствии с Трудовым кодексом Российской Федерации,  </w:t>
      </w:r>
      <w:r>
        <w:rPr>
          <w:sz w:val="28"/>
          <w:szCs w:val="28"/>
          <w:lang w:val="ru-RU"/>
        </w:rPr>
        <w:t>Федеральным законом от 06.10.2003 г. № 131-ФЗ « Об общих принципах организации местного самоуправления в Российской Федерации»:</w:t>
      </w:r>
    </w:p>
    <w:p w:rsidR="00E00739" w:rsidRDefault="00E00739" w:rsidP="00E0073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75"/>
        <w:rPr>
          <w:sz w:val="28"/>
          <w:szCs w:val="28"/>
          <w:lang w:val="ru-RU"/>
        </w:rPr>
      </w:pPr>
      <w:r w:rsidRPr="00E00739">
        <w:rPr>
          <w:sz w:val="28"/>
          <w:szCs w:val="28"/>
          <w:lang w:val="ru-RU"/>
        </w:rPr>
        <w:t xml:space="preserve"> Утвердить </w:t>
      </w:r>
      <w:hyperlink w:anchor="Par572" w:history="1">
        <w:r w:rsidRPr="00E00739">
          <w:rPr>
            <w:sz w:val="28"/>
            <w:szCs w:val="28"/>
            <w:lang w:val="ru-RU"/>
          </w:rPr>
          <w:t>Положение</w:t>
        </w:r>
      </w:hyperlink>
      <w:r w:rsidRPr="00E00739">
        <w:rPr>
          <w:sz w:val="28"/>
          <w:szCs w:val="28"/>
          <w:lang w:val="ru-RU"/>
        </w:rPr>
        <w:t xml:space="preserve"> «О денежном содержании лиц, исполняющих обязанности по техническому обеспечению деятельности органов местного самоуправления муниципального образования Пугачевский сельсовет и порядке ег</w:t>
      </w:r>
      <w:r>
        <w:rPr>
          <w:sz w:val="28"/>
          <w:szCs w:val="28"/>
          <w:lang w:val="ru-RU"/>
        </w:rPr>
        <w:t>о выплаты» согласно приложению</w:t>
      </w:r>
      <w:proofErr w:type="gramStart"/>
      <w:r>
        <w:rPr>
          <w:sz w:val="28"/>
          <w:szCs w:val="28"/>
          <w:lang w:val="ru-RU"/>
        </w:rPr>
        <w:t xml:space="preserve"> </w:t>
      </w:r>
      <w:r w:rsidRPr="00E00739">
        <w:rPr>
          <w:sz w:val="28"/>
          <w:szCs w:val="28"/>
          <w:lang w:val="ru-RU"/>
        </w:rPr>
        <w:t>.</w:t>
      </w:r>
      <w:proofErr w:type="gramEnd"/>
    </w:p>
    <w:p w:rsidR="00E00739" w:rsidRPr="00E00739" w:rsidRDefault="00E00739" w:rsidP="00E0073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7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постановление подлежит передаче в уполномоченный орган исполнительной власти для включения в областной регистр.</w:t>
      </w:r>
    </w:p>
    <w:p w:rsidR="00E00739" w:rsidRPr="00B124F5" w:rsidRDefault="00BA053C" w:rsidP="00E007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E00739" w:rsidRPr="00B124F5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00739" w:rsidRPr="00B124F5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обнародовать </w:t>
      </w:r>
      <w:r w:rsidR="00E00739" w:rsidRPr="00B124F5">
        <w:rPr>
          <w:rFonts w:ascii="Times New Roman" w:hAnsi="Times New Roman" w:cs="Times New Roman"/>
          <w:sz w:val="28"/>
          <w:szCs w:val="28"/>
        </w:rPr>
        <w:t xml:space="preserve"> в специально отведенных местах.</w:t>
      </w:r>
    </w:p>
    <w:p w:rsidR="00E00739" w:rsidRDefault="00E00739" w:rsidP="00E00739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4317E">
        <w:rPr>
          <w:rFonts w:ascii="Times New Roman" w:hAnsi="Times New Roman" w:cs="Times New Roman"/>
          <w:sz w:val="28"/>
          <w:szCs w:val="28"/>
        </w:rPr>
        <w:t>астоящее решение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 1 января 2022 года.</w:t>
      </w:r>
    </w:p>
    <w:p w:rsidR="00E00739" w:rsidRPr="00E00739" w:rsidRDefault="00E00739" w:rsidP="00E00739">
      <w:pPr>
        <w:pStyle w:val="a3"/>
        <w:tabs>
          <w:tab w:val="left" w:pos="4395"/>
        </w:tabs>
        <w:spacing w:line="240" w:lineRule="auto"/>
        <w:ind w:left="735"/>
        <w:rPr>
          <w:sz w:val="28"/>
          <w:szCs w:val="28"/>
          <w:lang w:val="ru-RU"/>
        </w:rPr>
      </w:pPr>
    </w:p>
    <w:p w:rsidR="00E00739" w:rsidRPr="00E00739" w:rsidRDefault="00E00739" w:rsidP="00E00739">
      <w:pPr>
        <w:tabs>
          <w:tab w:val="left" w:pos="4395"/>
        </w:tabs>
        <w:spacing w:line="240" w:lineRule="auto"/>
        <w:jc w:val="left"/>
        <w:rPr>
          <w:bCs/>
          <w:sz w:val="28"/>
          <w:szCs w:val="28"/>
          <w:lang w:val="ru-RU"/>
        </w:rPr>
      </w:pPr>
      <w:r w:rsidRPr="00E00739">
        <w:rPr>
          <w:sz w:val="28"/>
          <w:szCs w:val="28"/>
          <w:lang w:val="ru-RU"/>
        </w:rPr>
        <w:t xml:space="preserve">         </w:t>
      </w:r>
    </w:p>
    <w:p w:rsidR="00DD355E" w:rsidRPr="00BA053C" w:rsidRDefault="00DD355E">
      <w:pPr>
        <w:rPr>
          <w:sz w:val="28"/>
          <w:szCs w:val="28"/>
          <w:lang w:val="ru-RU"/>
        </w:rPr>
      </w:pPr>
    </w:p>
    <w:p w:rsidR="00BA053C" w:rsidRPr="00BA053C" w:rsidRDefault="00BA053C">
      <w:pPr>
        <w:rPr>
          <w:sz w:val="28"/>
          <w:szCs w:val="28"/>
          <w:lang w:val="ru-RU"/>
        </w:rPr>
      </w:pPr>
      <w:r w:rsidRPr="00BA053C">
        <w:rPr>
          <w:sz w:val="28"/>
          <w:szCs w:val="28"/>
          <w:lang w:val="ru-RU"/>
        </w:rPr>
        <w:t xml:space="preserve">Глава </w:t>
      </w:r>
      <w:proofErr w:type="gramStart"/>
      <w:r w:rsidRPr="00BA053C">
        <w:rPr>
          <w:sz w:val="28"/>
          <w:szCs w:val="28"/>
          <w:lang w:val="ru-RU"/>
        </w:rPr>
        <w:t>муниципального</w:t>
      </w:r>
      <w:proofErr w:type="gramEnd"/>
    </w:p>
    <w:p w:rsidR="00BA053C" w:rsidRDefault="00BA053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BA053C">
        <w:rPr>
          <w:sz w:val="28"/>
          <w:szCs w:val="28"/>
          <w:lang w:val="ru-RU"/>
        </w:rPr>
        <w:t>бразования</w:t>
      </w:r>
      <w:r>
        <w:rPr>
          <w:sz w:val="28"/>
          <w:szCs w:val="28"/>
          <w:lang w:val="ru-RU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Н.Г.Заболотнев</w:t>
      </w:r>
      <w:proofErr w:type="spellEnd"/>
    </w:p>
    <w:p w:rsidR="00BA053C" w:rsidRDefault="00BA053C">
      <w:pPr>
        <w:rPr>
          <w:sz w:val="28"/>
          <w:szCs w:val="28"/>
          <w:lang w:val="ru-RU"/>
        </w:rPr>
      </w:pPr>
    </w:p>
    <w:p w:rsidR="00BA053C" w:rsidRDefault="00BA053C">
      <w:pPr>
        <w:rPr>
          <w:sz w:val="28"/>
          <w:szCs w:val="28"/>
          <w:lang w:val="ru-RU"/>
        </w:rPr>
      </w:pPr>
    </w:p>
    <w:p w:rsidR="00BA053C" w:rsidRDefault="00BA053C">
      <w:pPr>
        <w:rPr>
          <w:sz w:val="28"/>
          <w:szCs w:val="28"/>
          <w:lang w:val="ru-RU"/>
        </w:rPr>
      </w:pPr>
    </w:p>
    <w:p w:rsidR="00BA053C" w:rsidRDefault="00BA053C">
      <w:pPr>
        <w:rPr>
          <w:sz w:val="28"/>
          <w:szCs w:val="28"/>
          <w:lang w:val="ru-RU"/>
        </w:rPr>
      </w:pPr>
    </w:p>
    <w:p w:rsidR="00BA053C" w:rsidRDefault="00BA053C">
      <w:pPr>
        <w:rPr>
          <w:sz w:val="28"/>
          <w:szCs w:val="28"/>
          <w:lang w:val="ru-RU"/>
        </w:rPr>
      </w:pPr>
    </w:p>
    <w:p w:rsidR="00BA053C" w:rsidRDefault="00BA053C">
      <w:pPr>
        <w:rPr>
          <w:sz w:val="28"/>
          <w:szCs w:val="28"/>
          <w:lang w:val="ru-RU"/>
        </w:rPr>
      </w:pPr>
    </w:p>
    <w:p w:rsidR="00BA053C" w:rsidRDefault="00BA053C">
      <w:pPr>
        <w:rPr>
          <w:sz w:val="28"/>
          <w:szCs w:val="28"/>
          <w:lang w:val="ru-RU"/>
        </w:rPr>
      </w:pPr>
    </w:p>
    <w:tbl>
      <w:tblPr>
        <w:tblW w:w="0" w:type="auto"/>
        <w:tblInd w:w="5353" w:type="dxa"/>
        <w:tblLook w:val="01E0" w:firstRow="1" w:lastRow="1" w:firstColumn="1" w:lastColumn="1" w:noHBand="0" w:noVBand="0"/>
      </w:tblPr>
      <w:tblGrid>
        <w:gridCol w:w="4218"/>
      </w:tblGrid>
      <w:tr w:rsidR="00BA053C" w:rsidRPr="00160BEB" w:rsidTr="00FA5926">
        <w:trPr>
          <w:trHeight w:val="1835"/>
        </w:trPr>
        <w:tc>
          <w:tcPr>
            <w:tcW w:w="4218" w:type="dxa"/>
          </w:tcPr>
          <w:p w:rsidR="00BA053C" w:rsidRPr="00BA053C" w:rsidRDefault="00BA053C" w:rsidP="00BA053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BA053C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lastRenderedPageBreak/>
              <w:t xml:space="preserve">Приложение  </w:t>
            </w:r>
          </w:p>
          <w:p w:rsidR="00BA053C" w:rsidRPr="00BA053C" w:rsidRDefault="00BA053C" w:rsidP="00BA053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BA053C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 xml:space="preserve">к  </w:t>
            </w:r>
            <w:r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 xml:space="preserve">постановлению администрации </w:t>
            </w:r>
          </w:p>
          <w:p w:rsidR="00BA053C" w:rsidRPr="00BA053C" w:rsidRDefault="00BA053C" w:rsidP="00BA053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BA053C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муниципального  образования</w:t>
            </w:r>
          </w:p>
          <w:p w:rsidR="00BA053C" w:rsidRPr="00BA053C" w:rsidRDefault="00BA053C" w:rsidP="00BA053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BA053C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Пугачевский сельсовет</w:t>
            </w:r>
          </w:p>
          <w:p w:rsidR="00BA053C" w:rsidRPr="00BA053C" w:rsidRDefault="00BA053C" w:rsidP="00BA053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BA053C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 xml:space="preserve">от </w:t>
            </w:r>
            <w:r w:rsidR="00160BEB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02.02.2022</w:t>
            </w:r>
            <w:r w:rsidRPr="00BA053C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 xml:space="preserve"> года № </w:t>
            </w:r>
            <w:r w:rsidR="00160BEB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13-п</w:t>
            </w:r>
            <w:bookmarkStart w:id="0" w:name="_GoBack"/>
            <w:bookmarkEnd w:id="0"/>
          </w:p>
          <w:p w:rsidR="00BA053C" w:rsidRPr="00BA053C" w:rsidRDefault="00BA053C" w:rsidP="00BA053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BA053C" w:rsidRPr="00BA053C" w:rsidRDefault="00BA053C" w:rsidP="00BA053C">
      <w:pPr>
        <w:widowControl/>
        <w:shd w:val="clear" w:color="auto" w:fill="FFFFFF"/>
        <w:tabs>
          <w:tab w:val="left" w:pos="7320"/>
        </w:tabs>
        <w:suppressAutoHyphens w:val="0"/>
        <w:spacing w:line="240" w:lineRule="auto"/>
        <w:ind w:right="151"/>
        <w:jc w:val="center"/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</w:pPr>
    </w:p>
    <w:p w:rsidR="00BA053C" w:rsidRPr="00BA053C" w:rsidRDefault="00160BEB" w:rsidP="00BA053C">
      <w:pPr>
        <w:suppressAutoHyphens w:val="0"/>
        <w:autoSpaceDE w:val="0"/>
        <w:autoSpaceDN w:val="0"/>
        <w:adjustRightInd w:val="0"/>
        <w:spacing w:line="240" w:lineRule="auto"/>
        <w:ind w:firstLine="993"/>
        <w:jc w:val="center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  <w:hyperlink w:anchor="Par572" w:history="1">
        <w:r w:rsidR="00BA053C" w:rsidRPr="00BA053C">
          <w:rPr>
            <w:rFonts w:cs="Times New Roman"/>
            <w:b/>
            <w:color w:val="auto"/>
            <w:kern w:val="0"/>
            <w:sz w:val="28"/>
            <w:szCs w:val="28"/>
            <w:lang w:val="ru-RU" w:eastAsia="ru-RU"/>
          </w:rPr>
          <w:t>Положение</w:t>
        </w:r>
      </w:hyperlink>
      <w:r w:rsidR="00BA053C" w:rsidRPr="00BA053C"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  <w:t xml:space="preserve"> </w:t>
      </w:r>
    </w:p>
    <w:p w:rsidR="00BA053C" w:rsidRPr="00BA053C" w:rsidRDefault="00BA053C" w:rsidP="00BA053C">
      <w:pPr>
        <w:suppressAutoHyphens w:val="0"/>
        <w:autoSpaceDE w:val="0"/>
        <w:autoSpaceDN w:val="0"/>
        <w:adjustRightInd w:val="0"/>
        <w:spacing w:line="240" w:lineRule="auto"/>
        <w:ind w:firstLine="993"/>
        <w:jc w:val="center"/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  <w:t>«О денежном содержании лиц, исполняющих обязанности по техническому обеспечению деятельности органов местного самоуправления муниципального образования Пугачевский сельсовет и порядке его выплаты»</w:t>
      </w:r>
    </w:p>
    <w:p w:rsidR="00BA053C" w:rsidRPr="00BA053C" w:rsidRDefault="00BA053C" w:rsidP="00BA053C">
      <w:pPr>
        <w:widowControl/>
        <w:shd w:val="clear" w:color="auto" w:fill="FFFFFF"/>
        <w:tabs>
          <w:tab w:val="left" w:pos="7320"/>
        </w:tabs>
        <w:suppressAutoHyphens w:val="0"/>
        <w:spacing w:line="240" w:lineRule="auto"/>
        <w:jc w:val="center"/>
        <w:rPr>
          <w:rFonts w:cs="Times New Roman"/>
          <w:b/>
          <w:bCs/>
          <w:color w:val="auto"/>
          <w:spacing w:val="-3"/>
          <w:kern w:val="0"/>
          <w:sz w:val="28"/>
          <w:szCs w:val="28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outlineLvl w:val="1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>Настоящее Положение определяет размеры и условия оплаты труда лиц, исполняющих обязанности по техническому обеспечению деятельности органов местного самоуправления муниципального образования Пугачевский сельсовет.</w:t>
      </w: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ind w:firstLine="851"/>
        <w:outlineLvl w:val="1"/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outlineLvl w:val="1"/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  <w:t>Статья 1. Оплата труда</w:t>
      </w: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ind w:firstLine="851"/>
        <w:jc w:val="center"/>
        <w:outlineLvl w:val="1"/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Оплата труда лиц, </w:t>
      </w:r>
      <w:r w:rsidRPr="00BA053C">
        <w:rPr>
          <w:rFonts w:cs="Times New Roman"/>
          <w:color w:val="auto"/>
          <w:spacing w:val="-1"/>
          <w:kern w:val="0"/>
          <w:sz w:val="28"/>
          <w:szCs w:val="28"/>
          <w:lang w:val="ru-RU" w:eastAsia="ru-RU"/>
        </w:rPr>
        <w:t>исполняющих обязанности по техническому обеспечению деятельности органов местного самоуправления муниципального образования Пугачевский сельсовет,</w:t>
      </w: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производится в виде денежного содержания.</w:t>
      </w: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ind w:firstLine="851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cs="Times New Roman"/>
          <w:b/>
          <w:bCs/>
          <w:color w:val="auto"/>
          <w:spacing w:val="-1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  <w:t xml:space="preserve">Статья 2. Состав денежного содержания лиц, </w:t>
      </w:r>
      <w:r w:rsidRPr="00BA053C">
        <w:rPr>
          <w:rFonts w:cs="Times New Roman"/>
          <w:b/>
          <w:bCs/>
          <w:color w:val="auto"/>
          <w:spacing w:val="-1"/>
          <w:kern w:val="0"/>
          <w:sz w:val="28"/>
          <w:szCs w:val="28"/>
          <w:lang w:val="ru-RU" w:eastAsia="ru-RU"/>
        </w:rPr>
        <w:t>исполняющих обязанности по техническому обеспечению деятельности органов местного самоуправления</w:t>
      </w: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ind w:firstLine="851"/>
        <w:jc w:val="center"/>
        <w:rPr>
          <w:rFonts w:cs="Times New Roman"/>
          <w:b/>
          <w:bCs/>
          <w:color w:val="auto"/>
          <w:spacing w:val="-1"/>
          <w:kern w:val="0"/>
          <w:sz w:val="28"/>
          <w:szCs w:val="28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spacing w:val="-1"/>
          <w:kern w:val="0"/>
          <w:sz w:val="28"/>
          <w:szCs w:val="28"/>
          <w:lang w:val="ru-RU" w:eastAsia="ru-RU"/>
        </w:rPr>
        <w:t>Денежное</w:t>
      </w: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содержание лиц, </w:t>
      </w:r>
      <w:r w:rsidRPr="00BA053C">
        <w:rPr>
          <w:rFonts w:cs="Times New Roman"/>
          <w:color w:val="auto"/>
          <w:spacing w:val="-1"/>
          <w:kern w:val="0"/>
          <w:sz w:val="28"/>
          <w:szCs w:val="28"/>
          <w:lang w:val="ru-RU" w:eastAsia="ru-RU"/>
        </w:rPr>
        <w:t>исполняющих обязанности по техническому обеспечению,</w:t>
      </w: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состоит из должностного оклада, ежемесячных и иных дополнительных выплат.</w:t>
      </w: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>2.1. К ежемесячным выплатам относятся:</w:t>
      </w: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>- ежемесячная надбавка к должностному окладу за выслугу лет;</w:t>
      </w: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>- ежемесячная надбавка к должностному окладу за особые условия работы;</w:t>
      </w: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>- ежемесячное денежное поощрение;</w:t>
      </w: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>2.2. Дополнительные  выплаты (в пределах фонда оплаты труда) состоят из материальной помощи и  премий.</w:t>
      </w:r>
    </w:p>
    <w:p w:rsid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2.3. К денежному содержанию лиц, </w:t>
      </w:r>
      <w:r w:rsidRPr="00BA053C">
        <w:rPr>
          <w:rFonts w:cs="Times New Roman"/>
          <w:color w:val="auto"/>
          <w:spacing w:val="-1"/>
          <w:kern w:val="0"/>
          <w:sz w:val="28"/>
          <w:szCs w:val="28"/>
          <w:lang w:val="ru-RU" w:eastAsia="ru-RU"/>
        </w:rPr>
        <w:t xml:space="preserve">исполняющих обязанности по техническому обеспечению, </w:t>
      </w: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>в соответствии с федеральным законодательством устанавливается районный коэффициент.</w:t>
      </w: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ind w:firstLine="851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outlineLvl w:val="1"/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  <w:lastRenderedPageBreak/>
        <w:t>Статья 3. Размеры должностных окладов</w:t>
      </w: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ind w:firstLine="851"/>
        <w:jc w:val="center"/>
        <w:outlineLvl w:val="1"/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>3.1. Размеры должностных окладов лиц, исполняющих обязанности по техническому обеспечению, устанавливаются в следующих размерах:</w:t>
      </w: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>Делопроизводитель  - 6173,34 руб.</w:t>
      </w: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3.2. Размеры должностных окладов лиц, </w:t>
      </w:r>
      <w:r w:rsidRPr="00BA053C">
        <w:rPr>
          <w:rFonts w:cs="Times New Roman"/>
          <w:color w:val="auto"/>
          <w:spacing w:val="-1"/>
          <w:kern w:val="0"/>
          <w:sz w:val="28"/>
          <w:szCs w:val="28"/>
          <w:lang w:val="ru-RU" w:eastAsia="ru-RU"/>
        </w:rPr>
        <w:t xml:space="preserve">исполняющих обязанности по техническому обеспечению деятельности, </w:t>
      </w: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>увеличиваются (индексируются) при повышении размера должностного оклада муниципального служащего муниципального образования Пугачевский сельсовет.</w:t>
      </w: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spacing w:line="240" w:lineRule="auto"/>
        <w:ind w:firstLine="720"/>
        <w:jc w:val="center"/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  <w:t>Статья 4. Порядок выплаты ежемесячной надбавки за выслугу лет</w:t>
      </w:r>
    </w:p>
    <w:p w:rsidR="00BA053C" w:rsidRPr="00BA053C" w:rsidRDefault="00BA053C" w:rsidP="00BA053C">
      <w:pPr>
        <w:widowControl/>
        <w:suppressAutoHyphens w:val="0"/>
        <w:spacing w:line="240" w:lineRule="auto"/>
        <w:jc w:val="center"/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</w:pPr>
    </w:p>
    <w:p w:rsidR="00BA053C" w:rsidRPr="00BA053C" w:rsidRDefault="00BA053C" w:rsidP="00BA053C">
      <w:pPr>
        <w:suppressAutoHyphens w:val="0"/>
        <w:autoSpaceDE w:val="0"/>
        <w:autoSpaceDN w:val="0"/>
        <w:adjustRightInd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4.1. В стаж работы для исчисления размера надбавки за выслугу лет включается стаж муниципальной (государственной) службы и периоды работы на должностях, связанных с техническим обеспечением деятельности органов государственной власти и органов местного самоуправления. </w:t>
      </w:r>
    </w:p>
    <w:p w:rsidR="00BA053C" w:rsidRPr="00BA053C" w:rsidRDefault="00BA053C" w:rsidP="00BA053C">
      <w:pPr>
        <w:widowControl/>
        <w:suppressAutoHyphens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>4.2. Стаж для начисления надбавки за выслугу лет суммируется, не зависимо от перерывов в работе, и устанавливается  на основании трудовой книжки работника в  следующих размерах:</w:t>
      </w:r>
    </w:p>
    <w:p w:rsidR="00BA053C" w:rsidRPr="00BA053C" w:rsidRDefault="00BA053C" w:rsidP="00BA053C">
      <w:pPr>
        <w:widowControl/>
        <w:suppressAutoHyphens w:val="0"/>
        <w:spacing w:line="240" w:lineRule="auto"/>
        <w:ind w:firstLine="851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4077"/>
      </w:tblGrid>
      <w:tr w:rsidR="00BA053C" w:rsidRPr="00160BEB" w:rsidTr="00FA5926">
        <w:trPr>
          <w:tblCellSpacing w:w="5" w:type="nil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53C" w:rsidRPr="00BA053C" w:rsidRDefault="00BA053C" w:rsidP="00BA053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BA053C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Стаж работы</w:t>
            </w:r>
          </w:p>
        </w:tc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53C" w:rsidRPr="00BA053C" w:rsidRDefault="00BA053C" w:rsidP="00BA053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BA053C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Процент надбавки</w:t>
            </w:r>
          </w:p>
          <w:p w:rsidR="00BA053C" w:rsidRPr="00BA053C" w:rsidRDefault="00BA053C" w:rsidP="00BA053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BA053C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к должностному окладу</w:t>
            </w:r>
          </w:p>
        </w:tc>
      </w:tr>
      <w:tr w:rsidR="00BA053C" w:rsidRPr="00BA053C" w:rsidTr="00FA5926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53C" w:rsidRPr="00BA053C" w:rsidRDefault="00BA053C" w:rsidP="00BA053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BA053C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от 3 до 8 лет</w:t>
            </w:r>
          </w:p>
        </w:tc>
        <w:tc>
          <w:tcPr>
            <w:tcW w:w="4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53C" w:rsidRPr="00BA053C" w:rsidRDefault="00BA053C" w:rsidP="00BA053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BA053C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10</w:t>
            </w:r>
          </w:p>
        </w:tc>
      </w:tr>
      <w:tr w:rsidR="00BA053C" w:rsidRPr="00BA053C" w:rsidTr="00FA5926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53C" w:rsidRPr="00BA053C" w:rsidRDefault="00BA053C" w:rsidP="00BA053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BA053C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от 8 до 13 лет</w:t>
            </w:r>
          </w:p>
        </w:tc>
        <w:tc>
          <w:tcPr>
            <w:tcW w:w="4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53C" w:rsidRPr="00BA053C" w:rsidRDefault="00BA053C" w:rsidP="00BA053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BA053C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15</w:t>
            </w:r>
          </w:p>
        </w:tc>
      </w:tr>
      <w:tr w:rsidR="00BA053C" w:rsidRPr="00BA053C" w:rsidTr="00FA5926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53C" w:rsidRPr="00BA053C" w:rsidRDefault="00BA053C" w:rsidP="00BA053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BA053C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от 13 до 18 лет</w:t>
            </w:r>
          </w:p>
        </w:tc>
        <w:tc>
          <w:tcPr>
            <w:tcW w:w="4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53C" w:rsidRPr="00BA053C" w:rsidRDefault="00BA053C" w:rsidP="00BA053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BA053C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20</w:t>
            </w:r>
          </w:p>
        </w:tc>
      </w:tr>
      <w:tr w:rsidR="00BA053C" w:rsidRPr="00BA053C" w:rsidTr="00FA5926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53C" w:rsidRPr="00BA053C" w:rsidRDefault="00BA053C" w:rsidP="00BA053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BA053C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от 18 до 23 лет</w:t>
            </w:r>
          </w:p>
        </w:tc>
        <w:tc>
          <w:tcPr>
            <w:tcW w:w="4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53C" w:rsidRPr="00BA053C" w:rsidRDefault="00BA053C" w:rsidP="00BA053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BA053C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25</w:t>
            </w:r>
          </w:p>
        </w:tc>
      </w:tr>
      <w:tr w:rsidR="00BA053C" w:rsidRPr="00BA053C" w:rsidTr="00FA5926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53C" w:rsidRPr="00BA053C" w:rsidRDefault="00BA053C" w:rsidP="00BA053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BA053C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свыше 23 лет</w:t>
            </w:r>
          </w:p>
        </w:tc>
        <w:tc>
          <w:tcPr>
            <w:tcW w:w="4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53C" w:rsidRPr="00BA053C" w:rsidRDefault="00BA053C" w:rsidP="00BA053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BA053C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30</w:t>
            </w:r>
          </w:p>
        </w:tc>
      </w:tr>
    </w:tbl>
    <w:p w:rsidR="00BA053C" w:rsidRPr="00BA053C" w:rsidRDefault="00BA053C" w:rsidP="00BA053C">
      <w:pPr>
        <w:suppressAutoHyphens w:val="0"/>
        <w:autoSpaceDE w:val="0"/>
        <w:autoSpaceDN w:val="0"/>
        <w:adjustRightInd w:val="0"/>
        <w:spacing w:line="240" w:lineRule="auto"/>
        <w:ind w:firstLine="851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A053C" w:rsidRPr="00BA053C" w:rsidRDefault="00BA053C" w:rsidP="00BA053C">
      <w:pPr>
        <w:suppressAutoHyphens w:val="0"/>
        <w:autoSpaceDE w:val="0"/>
        <w:autoSpaceDN w:val="0"/>
        <w:adjustRightInd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>4.3. Ежемесячная надбавка за выслугу лет устанавливается с момента возникновения права на назначение или изменение размера этой надбавки.</w:t>
      </w:r>
    </w:p>
    <w:p w:rsidR="00BA053C" w:rsidRPr="00BA053C" w:rsidRDefault="00BA053C" w:rsidP="00BA053C">
      <w:pPr>
        <w:suppressAutoHyphens w:val="0"/>
        <w:autoSpaceDE w:val="0"/>
        <w:autoSpaceDN w:val="0"/>
        <w:adjustRightInd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>4.4. Установление надбавки производится правовым актом руководителя органа местного самоуправления (работодателя).</w:t>
      </w:r>
    </w:p>
    <w:p w:rsidR="00BA053C" w:rsidRPr="00BA053C" w:rsidRDefault="00BA053C" w:rsidP="00BA053C">
      <w:pPr>
        <w:widowControl/>
        <w:shd w:val="clear" w:color="auto" w:fill="FFFFFF"/>
        <w:suppressAutoHyphens w:val="0"/>
        <w:spacing w:line="240" w:lineRule="auto"/>
        <w:ind w:firstLine="851"/>
        <w:jc w:val="center"/>
        <w:rPr>
          <w:rFonts w:cs="Times New Roman"/>
          <w:b/>
          <w:bCs/>
          <w:color w:val="auto"/>
          <w:spacing w:val="-6"/>
          <w:kern w:val="0"/>
          <w:sz w:val="28"/>
          <w:szCs w:val="28"/>
          <w:lang w:val="ru-RU" w:eastAsia="ru-RU"/>
        </w:rPr>
      </w:pPr>
    </w:p>
    <w:p w:rsidR="00BA053C" w:rsidRPr="00BA053C" w:rsidRDefault="00BA053C" w:rsidP="00BA053C">
      <w:pPr>
        <w:widowControl/>
        <w:shd w:val="clear" w:color="auto" w:fill="FFFFFF"/>
        <w:suppressAutoHyphens w:val="0"/>
        <w:spacing w:line="240" w:lineRule="auto"/>
        <w:ind w:firstLine="720"/>
        <w:jc w:val="center"/>
        <w:rPr>
          <w:rFonts w:cs="Times New Roman"/>
          <w:b/>
          <w:bCs/>
          <w:color w:val="auto"/>
          <w:spacing w:val="-1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b/>
          <w:bCs/>
          <w:color w:val="auto"/>
          <w:spacing w:val="-6"/>
          <w:kern w:val="0"/>
          <w:sz w:val="28"/>
          <w:szCs w:val="28"/>
          <w:lang w:val="ru-RU" w:eastAsia="ru-RU"/>
        </w:rPr>
        <w:t>Статья 5. Порядок выплаты ежемесячной н</w:t>
      </w:r>
      <w:r w:rsidRPr="00BA053C">
        <w:rPr>
          <w:rFonts w:cs="Times New Roman"/>
          <w:b/>
          <w:bCs/>
          <w:color w:val="auto"/>
          <w:spacing w:val="-3"/>
          <w:kern w:val="0"/>
          <w:sz w:val="28"/>
          <w:szCs w:val="28"/>
          <w:lang w:val="ru-RU" w:eastAsia="ru-RU"/>
        </w:rPr>
        <w:t xml:space="preserve">адбавки к должностному окладу </w:t>
      </w:r>
      <w:r w:rsidRPr="00BA053C">
        <w:rPr>
          <w:rFonts w:cs="Times New Roman"/>
          <w:b/>
          <w:bCs/>
          <w:color w:val="auto"/>
          <w:spacing w:val="-1"/>
          <w:kern w:val="0"/>
          <w:sz w:val="28"/>
          <w:szCs w:val="28"/>
          <w:lang w:val="ru-RU" w:eastAsia="ru-RU"/>
        </w:rPr>
        <w:t>за особые условия работы</w:t>
      </w:r>
    </w:p>
    <w:p w:rsidR="00BA053C" w:rsidRPr="00BA053C" w:rsidRDefault="00BA053C" w:rsidP="00BA053C">
      <w:pPr>
        <w:widowControl/>
        <w:shd w:val="clear" w:color="auto" w:fill="FFFFFF"/>
        <w:suppressAutoHyphens w:val="0"/>
        <w:spacing w:line="240" w:lineRule="auto"/>
        <w:ind w:firstLine="851"/>
        <w:jc w:val="center"/>
        <w:rPr>
          <w:rFonts w:cs="Times New Roman"/>
          <w:b/>
          <w:bCs/>
          <w:color w:val="auto"/>
          <w:spacing w:val="-1"/>
          <w:kern w:val="0"/>
          <w:sz w:val="28"/>
          <w:szCs w:val="28"/>
          <w:lang w:val="ru-RU" w:eastAsia="ru-RU"/>
        </w:rPr>
      </w:pPr>
    </w:p>
    <w:p w:rsidR="00BA053C" w:rsidRPr="00BA053C" w:rsidRDefault="00BA053C" w:rsidP="00BA053C">
      <w:pPr>
        <w:widowControl/>
        <w:shd w:val="clear" w:color="auto" w:fill="FFFFFF"/>
        <w:suppressAutoHyphens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spacing w:val="-1"/>
          <w:kern w:val="0"/>
          <w:sz w:val="28"/>
          <w:szCs w:val="28"/>
          <w:lang w:val="ru-RU" w:eastAsia="ru-RU"/>
        </w:rPr>
        <w:t>5.1. Ежемесячная надбавка к должностному окладу за особые условия работы устанавливается в размере  от 50 процентов  должностного оклада</w:t>
      </w:r>
      <w:r w:rsidRPr="00BA053C">
        <w:rPr>
          <w:rFonts w:cs="Times New Roman"/>
          <w:color w:val="auto"/>
          <w:spacing w:val="-3"/>
          <w:kern w:val="0"/>
          <w:sz w:val="28"/>
          <w:szCs w:val="28"/>
          <w:lang w:val="ru-RU" w:eastAsia="ru-RU"/>
        </w:rPr>
        <w:t>.</w:t>
      </w:r>
    </w:p>
    <w:p w:rsidR="00BA053C" w:rsidRPr="00BA053C" w:rsidRDefault="00BA053C" w:rsidP="00BA053C">
      <w:pPr>
        <w:suppressAutoHyphens w:val="0"/>
        <w:autoSpaceDE w:val="0"/>
        <w:autoSpaceDN w:val="0"/>
        <w:adjustRightInd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spacing w:val="2"/>
          <w:kern w:val="0"/>
          <w:sz w:val="28"/>
          <w:szCs w:val="28"/>
          <w:lang w:val="ru-RU" w:eastAsia="ru-RU"/>
        </w:rPr>
        <w:t xml:space="preserve">5.2. Конкретный размер надбавки устанавливается </w:t>
      </w: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>правовым актом руководителя органа местного самоуправления (работодателя).</w:t>
      </w:r>
    </w:p>
    <w:p w:rsidR="00BA053C" w:rsidRPr="00BA053C" w:rsidRDefault="00BA053C" w:rsidP="00BA053C">
      <w:pPr>
        <w:widowControl/>
        <w:shd w:val="clear" w:color="auto" w:fill="FFFFFF"/>
        <w:suppressAutoHyphens w:val="0"/>
        <w:spacing w:line="240" w:lineRule="auto"/>
        <w:ind w:firstLine="720"/>
        <w:rPr>
          <w:rFonts w:cs="Times New Roman"/>
          <w:color w:val="auto"/>
          <w:spacing w:val="-6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spacing w:val="12"/>
          <w:kern w:val="0"/>
          <w:sz w:val="28"/>
          <w:szCs w:val="28"/>
          <w:lang w:val="ru-RU" w:eastAsia="ru-RU"/>
        </w:rPr>
        <w:t>5.3. В случае</w:t>
      </w:r>
      <w:r w:rsidRPr="00BA053C">
        <w:rPr>
          <w:rFonts w:cs="Times New Roman"/>
          <w:color w:val="auto"/>
          <w:spacing w:val="1"/>
          <w:kern w:val="0"/>
          <w:sz w:val="28"/>
          <w:szCs w:val="28"/>
          <w:lang w:val="ru-RU" w:eastAsia="ru-RU"/>
        </w:rPr>
        <w:t xml:space="preserve"> некачественного и несвоевременного выполнения должностных </w:t>
      </w: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обязанностей, поручений и заданий непосредственного руководителя, </w:t>
      </w:r>
      <w:r w:rsidRPr="00BA053C">
        <w:rPr>
          <w:rFonts w:cs="Times New Roman"/>
          <w:color w:val="auto"/>
          <w:spacing w:val="1"/>
          <w:kern w:val="0"/>
          <w:sz w:val="28"/>
          <w:szCs w:val="28"/>
          <w:lang w:val="ru-RU" w:eastAsia="ru-RU"/>
        </w:rPr>
        <w:t>применения мер дисциплинарного взыскания размер надбавки может быть снижен</w:t>
      </w:r>
      <w:r w:rsidRPr="00BA053C">
        <w:rPr>
          <w:rFonts w:cs="Times New Roman"/>
          <w:color w:val="auto"/>
          <w:spacing w:val="-6"/>
          <w:kern w:val="0"/>
          <w:sz w:val="28"/>
          <w:szCs w:val="28"/>
          <w:lang w:val="ru-RU" w:eastAsia="ru-RU"/>
        </w:rPr>
        <w:t>.</w:t>
      </w:r>
    </w:p>
    <w:p w:rsidR="00BA053C" w:rsidRPr="00BA053C" w:rsidRDefault="00BA053C" w:rsidP="00BA053C">
      <w:pPr>
        <w:widowControl/>
        <w:shd w:val="clear" w:color="auto" w:fill="FFFFFF"/>
        <w:suppressAutoHyphens w:val="0"/>
        <w:spacing w:line="240" w:lineRule="auto"/>
        <w:ind w:firstLine="851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spacing w:line="240" w:lineRule="auto"/>
        <w:ind w:firstLine="720"/>
        <w:jc w:val="center"/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  <w:t>Статья 6. Порядок и условия выплаты ежемесячного денежного поощрения</w:t>
      </w:r>
    </w:p>
    <w:p w:rsidR="00BA053C" w:rsidRPr="00BA053C" w:rsidRDefault="00BA053C" w:rsidP="00BA053C">
      <w:pPr>
        <w:widowControl/>
        <w:suppressAutoHyphens w:val="0"/>
        <w:spacing w:line="240" w:lineRule="auto"/>
        <w:ind w:firstLine="851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>6.1. Ежемесячное денежное поощрение устанавливается в размере от 50 процентов должностного оклада.</w:t>
      </w:r>
    </w:p>
    <w:p w:rsidR="00BA053C" w:rsidRPr="00BA053C" w:rsidRDefault="00BA053C" w:rsidP="00BA053C">
      <w:pPr>
        <w:widowControl/>
        <w:suppressAutoHyphens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>6.2. При установлении размера ежемесячного денежного поощрения учитывается сложность выполняемой работы, ее результативность, добросовестное выполнение должностных обязанностей, а также соблюдение правил внутреннего трудового распорядка.</w:t>
      </w:r>
    </w:p>
    <w:p w:rsidR="00BA053C" w:rsidRPr="00BA053C" w:rsidRDefault="00BA053C" w:rsidP="00BA053C">
      <w:pPr>
        <w:widowControl/>
        <w:shd w:val="clear" w:color="auto" w:fill="FFFFFF"/>
        <w:suppressAutoHyphens w:val="0"/>
        <w:spacing w:line="240" w:lineRule="auto"/>
        <w:ind w:firstLine="851"/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</w:pPr>
    </w:p>
    <w:p w:rsidR="00BA053C" w:rsidRPr="00BA053C" w:rsidRDefault="00BA053C" w:rsidP="00BA053C">
      <w:pPr>
        <w:widowControl/>
        <w:shd w:val="clear" w:color="auto" w:fill="FFFFFF"/>
        <w:suppressAutoHyphens w:val="0"/>
        <w:spacing w:line="240" w:lineRule="auto"/>
        <w:ind w:firstLine="720"/>
        <w:jc w:val="center"/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  <w:t>Статья 7. Материальная помощь</w:t>
      </w:r>
    </w:p>
    <w:p w:rsidR="00BA053C" w:rsidRPr="00BA053C" w:rsidRDefault="00BA053C" w:rsidP="00BA053C">
      <w:pPr>
        <w:widowControl/>
        <w:shd w:val="clear" w:color="auto" w:fill="FFFFFF"/>
        <w:suppressAutoHyphens w:val="0"/>
        <w:spacing w:line="240" w:lineRule="auto"/>
        <w:ind w:firstLine="851"/>
        <w:jc w:val="center"/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</w:pPr>
    </w:p>
    <w:p w:rsidR="00BA053C" w:rsidRPr="00BA053C" w:rsidRDefault="00BA053C" w:rsidP="00BA053C">
      <w:pPr>
        <w:widowControl/>
        <w:shd w:val="clear" w:color="auto" w:fill="FFFFFF"/>
        <w:suppressAutoHyphens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7.1. </w:t>
      </w:r>
      <w:r w:rsidRPr="00BA053C">
        <w:rPr>
          <w:rFonts w:cs="Times New Roman"/>
          <w:color w:val="auto"/>
          <w:spacing w:val="1"/>
          <w:kern w:val="0"/>
          <w:sz w:val="28"/>
          <w:szCs w:val="28"/>
          <w:lang w:val="ru-RU" w:eastAsia="ru-RU"/>
        </w:rPr>
        <w:t xml:space="preserve">Материальная помощь выплачивается в размере 2 должностных окладов в год </w:t>
      </w: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>и может быть выплачена как единовременно при уходе в ежегодный отпуск, так и по одному должностному окладу в течение календарного года.</w:t>
      </w:r>
    </w:p>
    <w:p w:rsidR="00BA053C" w:rsidRPr="00BA053C" w:rsidRDefault="00BA053C" w:rsidP="00BA053C">
      <w:pPr>
        <w:widowControl/>
        <w:shd w:val="clear" w:color="auto" w:fill="FFFFFF"/>
        <w:suppressAutoHyphens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>7.2. Материальная помощь выплачивается на основании поданного работником заявления. Невыплаченная в календарном году материальная помощь, по независящим от работодателя причинам, на следующий календарный год не переносится.</w:t>
      </w:r>
    </w:p>
    <w:p w:rsidR="00BA053C" w:rsidRPr="00BA053C" w:rsidRDefault="00BA053C" w:rsidP="00BA053C">
      <w:pPr>
        <w:widowControl/>
        <w:shd w:val="clear" w:color="auto" w:fill="FFFFFF"/>
        <w:suppressAutoHyphens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>7.3. Вновь принятому работнику материальная помощь выплачивается через шесть месяцев работы у данного работодателя в размере 1 должностного оклада.</w:t>
      </w:r>
    </w:p>
    <w:p w:rsidR="00BA053C" w:rsidRPr="00BA053C" w:rsidRDefault="00BA053C" w:rsidP="00BA053C">
      <w:pPr>
        <w:widowControl/>
        <w:suppressAutoHyphens w:val="0"/>
        <w:spacing w:line="240" w:lineRule="auto"/>
        <w:ind w:firstLine="720"/>
        <w:rPr>
          <w:rFonts w:cs="Times New Roman"/>
          <w:color w:val="auto"/>
          <w:spacing w:val="4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spacing w:val="4"/>
          <w:kern w:val="0"/>
          <w:sz w:val="28"/>
          <w:szCs w:val="28"/>
          <w:lang w:val="ru-RU" w:eastAsia="ru-RU"/>
        </w:rPr>
        <w:t>7.4. Кроме того, дополнительно материальная  помощь может быть оказана  в  связи:</w:t>
      </w:r>
    </w:p>
    <w:p w:rsidR="00BA053C" w:rsidRPr="00BA053C" w:rsidRDefault="00BA053C" w:rsidP="00BA053C">
      <w:pPr>
        <w:widowControl/>
        <w:suppressAutoHyphens w:val="0"/>
        <w:spacing w:line="240" w:lineRule="auto"/>
        <w:ind w:firstLine="720"/>
        <w:rPr>
          <w:rFonts w:cs="Times New Roman"/>
          <w:color w:val="auto"/>
          <w:spacing w:val="10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spacing w:val="3"/>
          <w:kern w:val="0"/>
          <w:sz w:val="28"/>
          <w:szCs w:val="28"/>
          <w:lang w:val="ru-RU" w:eastAsia="ru-RU"/>
        </w:rPr>
        <w:t xml:space="preserve">- с юбилейными </w:t>
      </w:r>
      <w:r w:rsidRPr="00BA053C">
        <w:rPr>
          <w:rFonts w:cs="Times New Roman"/>
          <w:color w:val="auto"/>
          <w:spacing w:val="10"/>
          <w:kern w:val="0"/>
          <w:sz w:val="28"/>
          <w:szCs w:val="28"/>
          <w:lang w:val="ru-RU" w:eastAsia="ru-RU"/>
        </w:rPr>
        <w:t>датами (50 лет, 55 лет,60 лет,65 лет);</w:t>
      </w:r>
    </w:p>
    <w:p w:rsidR="00BA053C" w:rsidRPr="00BA053C" w:rsidRDefault="00BA053C" w:rsidP="00BA053C">
      <w:pPr>
        <w:widowControl/>
        <w:suppressAutoHyphens w:val="0"/>
        <w:spacing w:line="240" w:lineRule="auto"/>
        <w:ind w:firstLine="720"/>
        <w:rPr>
          <w:rFonts w:cs="Times New Roman"/>
          <w:color w:val="auto"/>
          <w:spacing w:val="10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spacing w:val="10"/>
          <w:kern w:val="0"/>
          <w:sz w:val="28"/>
          <w:szCs w:val="28"/>
          <w:lang w:val="ru-RU" w:eastAsia="ru-RU"/>
        </w:rPr>
        <w:t>-с регистрацией заключения брака работника (впервые);</w:t>
      </w:r>
    </w:p>
    <w:p w:rsidR="00BA053C" w:rsidRPr="00BA053C" w:rsidRDefault="00BA053C" w:rsidP="00BA053C">
      <w:pPr>
        <w:widowControl/>
        <w:suppressAutoHyphens w:val="0"/>
        <w:spacing w:line="240" w:lineRule="auto"/>
        <w:ind w:firstLine="720"/>
        <w:rPr>
          <w:rFonts w:cs="Times New Roman"/>
          <w:color w:val="auto"/>
          <w:spacing w:val="10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spacing w:val="10"/>
          <w:kern w:val="0"/>
          <w:sz w:val="28"/>
          <w:szCs w:val="28"/>
          <w:lang w:val="ru-RU" w:eastAsia="ru-RU"/>
        </w:rPr>
        <w:t>- с рождением  (каждого) ребенка;</w:t>
      </w:r>
    </w:p>
    <w:p w:rsidR="00BA053C" w:rsidRPr="00BA053C" w:rsidRDefault="00BA053C" w:rsidP="00BA053C">
      <w:pPr>
        <w:widowControl/>
        <w:suppressAutoHyphens w:val="0"/>
        <w:spacing w:line="240" w:lineRule="auto"/>
        <w:ind w:firstLine="720"/>
        <w:rPr>
          <w:rFonts w:cs="Times New Roman"/>
          <w:color w:val="auto"/>
          <w:spacing w:val="3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spacing w:val="10"/>
          <w:kern w:val="0"/>
          <w:sz w:val="28"/>
          <w:szCs w:val="28"/>
          <w:lang w:val="ru-RU" w:eastAsia="ru-RU"/>
        </w:rPr>
        <w:t>-</w:t>
      </w:r>
      <w:r w:rsidRPr="00BA053C">
        <w:rPr>
          <w:rFonts w:cs="Times New Roman"/>
          <w:color w:val="auto"/>
          <w:spacing w:val="4"/>
          <w:kern w:val="0"/>
          <w:sz w:val="28"/>
          <w:szCs w:val="28"/>
          <w:lang w:val="ru-RU" w:eastAsia="ru-RU"/>
        </w:rPr>
        <w:t xml:space="preserve"> со смертью </w:t>
      </w:r>
      <w:r w:rsidRPr="00BA053C">
        <w:rPr>
          <w:rFonts w:cs="Times New Roman"/>
          <w:color w:val="auto"/>
          <w:spacing w:val="3"/>
          <w:kern w:val="0"/>
          <w:sz w:val="28"/>
          <w:szCs w:val="28"/>
          <w:lang w:val="ru-RU" w:eastAsia="ru-RU"/>
        </w:rPr>
        <w:t>близких родственников (родители, супруг, супруга, дети, родные братья и сестры);</w:t>
      </w:r>
    </w:p>
    <w:p w:rsidR="00BA053C" w:rsidRPr="00BA053C" w:rsidRDefault="00BA053C" w:rsidP="00BA053C">
      <w:pPr>
        <w:widowControl/>
        <w:suppressAutoHyphens w:val="0"/>
        <w:spacing w:line="240" w:lineRule="auto"/>
        <w:ind w:firstLine="720"/>
        <w:rPr>
          <w:rFonts w:cs="Times New Roman"/>
          <w:color w:val="auto"/>
          <w:spacing w:val="10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spacing w:val="10"/>
          <w:kern w:val="0"/>
          <w:sz w:val="28"/>
          <w:szCs w:val="28"/>
          <w:lang w:val="ru-RU" w:eastAsia="ru-RU"/>
        </w:rPr>
        <w:t>- с увольнением работника в связи с выходом на пенсию.</w:t>
      </w: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outlineLvl w:val="1"/>
        <w:rPr>
          <w:rFonts w:cs="Times New Roman"/>
          <w:color w:val="auto"/>
          <w:spacing w:val="2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spacing w:val="2"/>
          <w:kern w:val="0"/>
          <w:sz w:val="28"/>
          <w:szCs w:val="28"/>
          <w:lang w:val="ru-RU" w:eastAsia="ru-RU"/>
        </w:rPr>
        <w:t xml:space="preserve">7.5. Основанием для выплаты дополнительной материальной помощи является заявление работника и </w:t>
      </w: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>копия документа, подтверждающего право на получение материальной помощи по соответствующим основаниям</w:t>
      </w:r>
      <w:r w:rsidRPr="00BA053C">
        <w:rPr>
          <w:rFonts w:cs="Times New Roman"/>
          <w:color w:val="auto"/>
          <w:spacing w:val="2"/>
          <w:kern w:val="0"/>
          <w:sz w:val="28"/>
          <w:szCs w:val="28"/>
          <w:lang w:val="ru-RU" w:eastAsia="ru-RU"/>
        </w:rPr>
        <w:t>.</w:t>
      </w:r>
    </w:p>
    <w:p w:rsidR="00BA053C" w:rsidRPr="00BA053C" w:rsidRDefault="00BA053C" w:rsidP="00BA053C">
      <w:pPr>
        <w:widowControl/>
        <w:suppressAutoHyphens w:val="0"/>
        <w:spacing w:line="240" w:lineRule="auto"/>
        <w:ind w:firstLine="851"/>
        <w:jc w:val="center"/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spacing w:line="240" w:lineRule="auto"/>
        <w:ind w:firstLine="720"/>
        <w:jc w:val="center"/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  <w:t>Статья 8. Премирование</w:t>
      </w:r>
    </w:p>
    <w:p w:rsidR="00BA053C" w:rsidRPr="00BA053C" w:rsidRDefault="00BA053C" w:rsidP="00BA053C">
      <w:pPr>
        <w:widowControl/>
        <w:suppressAutoHyphens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8.1. Премирование лиц, </w:t>
      </w:r>
      <w:r w:rsidRPr="00BA053C">
        <w:rPr>
          <w:rFonts w:cs="Times New Roman"/>
          <w:color w:val="auto"/>
          <w:spacing w:val="-1"/>
          <w:kern w:val="0"/>
          <w:sz w:val="28"/>
          <w:szCs w:val="28"/>
          <w:lang w:val="ru-RU" w:eastAsia="ru-RU"/>
        </w:rPr>
        <w:t>исполняющих обязанности по техническому обеспечению</w:t>
      </w: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деятельности органов местного самоуправления, производится на основании соответствующего муниципального правового акта в пределах средств фонда оплаты труда.</w:t>
      </w:r>
    </w:p>
    <w:p w:rsidR="00BA053C" w:rsidRPr="00BA053C" w:rsidRDefault="00BA053C" w:rsidP="00BA053C">
      <w:pPr>
        <w:widowControl/>
        <w:suppressAutoHyphens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8.2. Конкретный размер премии персонально каждому работнику устанавливается главой муниципального образования (работодателем), при </w:t>
      </w: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>этом время нахождения работника в ежегодном оплачиваемом отпуске принимается в расчет для  начисления премии.</w:t>
      </w:r>
    </w:p>
    <w:p w:rsidR="00BA053C" w:rsidRPr="00BA053C" w:rsidRDefault="00BA053C" w:rsidP="00BA053C">
      <w:pPr>
        <w:widowControl/>
        <w:suppressAutoHyphens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>8.3. Лицам, имеющим дисциплинарное взыскание, не снятое в установленном порядке, премирование не производится.</w:t>
      </w:r>
    </w:p>
    <w:p w:rsidR="00BA053C" w:rsidRPr="00BA053C" w:rsidRDefault="00BA053C" w:rsidP="00BA053C">
      <w:pPr>
        <w:widowControl/>
        <w:suppressAutoHyphens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>8.4. Уволенные работники права на получение премии не имеют, за исключением случаев увольнения в связи с организационно-штатными мероприятиями и в связи с выходом на государственную пенсию.</w:t>
      </w:r>
    </w:p>
    <w:p w:rsidR="00BA053C" w:rsidRPr="00BA053C" w:rsidRDefault="00BA053C" w:rsidP="00BA053C">
      <w:pPr>
        <w:widowControl/>
        <w:suppressAutoHyphens w:val="0"/>
        <w:spacing w:line="240" w:lineRule="auto"/>
        <w:ind w:firstLine="72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>8.5. Вновь принятым работникам премия выплачивается пропорционально отработанному времени.</w:t>
      </w:r>
    </w:p>
    <w:p w:rsidR="00BA053C" w:rsidRPr="00BA053C" w:rsidRDefault="00BA053C" w:rsidP="00BA053C">
      <w:pPr>
        <w:widowControl/>
        <w:suppressAutoHyphens w:val="0"/>
        <w:spacing w:line="240" w:lineRule="auto"/>
        <w:ind w:left="1416"/>
        <w:rPr>
          <w:rFonts w:cs="Times New Roman"/>
          <w:b/>
          <w:bCs/>
          <w:color w:val="auto"/>
          <w:kern w:val="0"/>
          <w:sz w:val="28"/>
          <w:szCs w:val="20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spacing w:line="240" w:lineRule="auto"/>
        <w:ind w:left="1416" w:hanging="696"/>
        <w:jc w:val="center"/>
        <w:rPr>
          <w:rFonts w:cs="Times New Roman"/>
          <w:b/>
          <w:bCs/>
          <w:color w:val="auto"/>
          <w:kern w:val="0"/>
          <w:sz w:val="28"/>
          <w:szCs w:val="20"/>
          <w:lang w:val="ru-RU" w:eastAsia="ru-RU"/>
        </w:rPr>
      </w:pPr>
      <w:r w:rsidRPr="00BA053C">
        <w:rPr>
          <w:rFonts w:cs="Times New Roman"/>
          <w:b/>
          <w:bCs/>
          <w:color w:val="auto"/>
          <w:kern w:val="0"/>
          <w:sz w:val="28"/>
          <w:szCs w:val="20"/>
          <w:lang w:val="ru-RU" w:eastAsia="ru-RU"/>
        </w:rPr>
        <w:t>Статья 9. Формирование фонда оплаты труда</w:t>
      </w:r>
    </w:p>
    <w:p w:rsidR="00BA053C" w:rsidRPr="00BA053C" w:rsidRDefault="00BA053C" w:rsidP="00BA053C">
      <w:pPr>
        <w:widowControl/>
        <w:suppressAutoHyphens w:val="0"/>
        <w:spacing w:line="240" w:lineRule="auto"/>
        <w:ind w:left="1416"/>
        <w:jc w:val="center"/>
        <w:rPr>
          <w:rFonts w:cs="Times New Roman"/>
          <w:b/>
          <w:bCs/>
          <w:color w:val="auto"/>
          <w:kern w:val="0"/>
          <w:sz w:val="28"/>
          <w:szCs w:val="20"/>
          <w:lang w:val="ru-RU" w:eastAsia="ru-RU"/>
        </w:rPr>
      </w:pPr>
    </w:p>
    <w:p w:rsidR="00BA053C" w:rsidRDefault="00BA053C" w:rsidP="00BA053C">
      <w:pPr>
        <w:widowControl/>
        <w:suppressAutoHyphens w:val="0"/>
        <w:spacing w:line="240" w:lineRule="auto"/>
        <w:rPr>
          <w:rFonts w:cs="Times New Roman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kern w:val="0"/>
          <w:sz w:val="28"/>
          <w:szCs w:val="28"/>
          <w:lang w:val="ru-RU" w:eastAsia="ru-RU"/>
        </w:rPr>
        <w:t xml:space="preserve">           </w:t>
      </w:r>
      <w:proofErr w:type="gramStart"/>
      <w:r w:rsidRPr="00BA053C">
        <w:rPr>
          <w:rFonts w:cs="Times New Roman"/>
          <w:kern w:val="0"/>
          <w:sz w:val="28"/>
          <w:szCs w:val="28"/>
          <w:lang w:val="ru-RU" w:eastAsia="ru-RU"/>
        </w:rPr>
        <w:t>При формировании фонда оплаты труда работников, занимающих должности, не отнесенные к должностям муниципальной</w:t>
      </w:r>
      <w:r w:rsidRPr="00BA053C">
        <w:rPr>
          <w:rFonts w:cs="Times New Roman"/>
          <w:kern w:val="0"/>
          <w:sz w:val="28"/>
          <w:szCs w:val="28"/>
          <w:lang w:val="ru-RU" w:eastAsia="ru-RU"/>
        </w:rPr>
        <w:br/>
        <w:t>службы, исполняющих обязанности по техническому обеспечению и</w:t>
      </w:r>
      <w:r w:rsidRPr="00BA053C">
        <w:rPr>
          <w:rFonts w:cs="Times New Roman"/>
          <w:kern w:val="0"/>
          <w:sz w:val="28"/>
          <w:szCs w:val="28"/>
          <w:lang w:val="ru-RU" w:eastAsia="ru-RU"/>
        </w:rPr>
        <w:br/>
        <w:t>обслуживанию деятельности администрации муниципального образования</w:t>
      </w:r>
      <w:r w:rsidRPr="00BA053C">
        <w:rPr>
          <w:rFonts w:cs="Times New Roman"/>
          <w:kern w:val="0"/>
          <w:sz w:val="28"/>
          <w:szCs w:val="28"/>
          <w:lang w:val="ru-RU" w:eastAsia="ru-RU"/>
        </w:rPr>
        <w:br/>
        <w:t>Пугачевский сельсовет Оренбургского района Оренбургской области</w:t>
      </w:r>
      <w:r w:rsidRPr="00BA053C">
        <w:rPr>
          <w:rFonts w:cs="Times New Roman"/>
          <w:kern w:val="0"/>
          <w:sz w:val="28"/>
          <w:szCs w:val="28"/>
          <w:lang w:val="ru-RU" w:eastAsia="ru-RU"/>
        </w:rPr>
        <w:br/>
        <w:t>предусматриваются следующие средства для выплаты (в расчете на год):</w:t>
      </w:r>
      <w:r w:rsidRPr="00BA053C">
        <w:rPr>
          <w:rFonts w:cs="Times New Roman"/>
          <w:kern w:val="0"/>
          <w:sz w:val="28"/>
          <w:szCs w:val="28"/>
          <w:lang w:val="ru-RU" w:eastAsia="ru-RU"/>
        </w:rPr>
        <w:br/>
        <w:t xml:space="preserve">          - ежемесячного денежного содержания в размере 13 месячных фондов</w:t>
      </w:r>
      <w:r w:rsidRPr="00BA053C">
        <w:rPr>
          <w:rFonts w:cs="Times New Roman"/>
          <w:kern w:val="0"/>
          <w:sz w:val="28"/>
          <w:szCs w:val="28"/>
          <w:lang w:val="ru-RU" w:eastAsia="ru-RU"/>
        </w:rPr>
        <w:br/>
        <w:t>оплаты труда согласно штатному расписанию;</w:t>
      </w:r>
      <w:proofErr w:type="gramEnd"/>
      <w:r w:rsidRPr="00BA053C">
        <w:rPr>
          <w:rFonts w:cs="Times New Roman"/>
          <w:kern w:val="0"/>
          <w:sz w:val="28"/>
          <w:szCs w:val="28"/>
          <w:lang w:val="ru-RU" w:eastAsia="ru-RU"/>
        </w:rPr>
        <w:br/>
        <w:t xml:space="preserve">         -  единовременной выплаты к отпуску, материальной помощи - в размере двух должностных окладов.</w:t>
      </w:r>
    </w:p>
    <w:p w:rsidR="00BA053C" w:rsidRDefault="00BA053C" w:rsidP="00BA053C">
      <w:pPr>
        <w:widowControl/>
        <w:suppressAutoHyphens w:val="0"/>
        <w:spacing w:line="240" w:lineRule="auto"/>
        <w:rPr>
          <w:rFonts w:cs="Times New Roman"/>
          <w:kern w:val="0"/>
          <w:sz w:val="28"/>
          <w:szCs w:val="28"/>
          <w:lang w:val="ru-RU" w:eastAsia="ru-RU"/>
        </w:rPr>
      </w:pPr>
    </w:p>
    <w:p w:rsidR="00BA053C" w:rsidRDefault="00BA053C" w:rsidP="00BA053C">
      <w:pPr>
        <w:widowControl/>
        <w:suppressAutoHyphens w:val="0"/>
        <w:spacing w:line="240" w:lineRule="auto"/>
        <w:rPr>
          <w:rFonts w:cs="Times New Roman"/>
          <w:kern w:val="0"/>
          <w:sz w:val="28"/>
          <w:szCs w:val="28"/>
          <w:lang w:val="ru-RU" w:eastAsia="ru-RU"/>
        </w:rPr>
      </w:pPr>
    </w:p>
    <w:p w:rsidR="00BA053C" w:rsidRDefault="00BA053C" w:rsidP="00BA053C">
      <w:pPr>
        <w:widowControl/>
        <w:suppressAutoHyphens w:val="0"/>
        <w:spacing w:line="240" w:lineRule="auto"/>
        <w:rPr>
          <w:rFonts w:cs="Times New Roman"/>
          <w:kern w:val="0"/>
          <w:sz w:val="28"/>
          <w:szCs w:val="28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spacing w:line="240" w:lineRule="auto"/>
        <w:rPr>
          <w:rFonts w:cs="Times New Roman"/>
          <w:b/>
          <w:bCs/>
          <w:color w:val="auto"/>
          <w:kern w:val="0"/>
          <w:sz w:val="28"/>
          <w:szCs w:val="20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spacing w:line="240" w:lineRule="auto"/>
        <w:ind w:firstLine="588"/>
        <w:jc w:val="center"/>
        <w:rPr>
          <w:rFonts w:cs="Times New Roman"/>
          <w:bCs/>
          <w:color w:val="auto"/>
          <w:kern w:val="0"/>
          <w:sz w:val="28"/>
          <w:szCs w:val="20"/>
          <w:lang w:val="ru-RU" w:eastAsia="ru-RU"/>
        </w:rPr>
      </w:pPr>
      <w:r w:rsidRPr="00BA053C">
        <w:rPr>
          <w:rFonts w:cs="Times New Roman"/>
          <w:bCs/>
          <w:color w:val="auto"/>
          <w:kern w:val="0"/>
          <w:sz w:val="28"/>
          <w:szCs w:val="20"/>
          <w:lang w:val="ru-RU" w:eastAsia="ru-RU"/>
        </w:rPr>
        <w:t>__________________</w:t>
      </w:r>
    </w:p>
    <w:p w:rsidR="00BA053C" w:rsidRPr="00BA053C" w:rsidRDefault="00BA053C" w:rsidP="00BA053C">
      <w:pPr>
        <w:widowControl/>
        <w:suppressAutoHyphens w:val="0"/>
        <w:spacing w:line="240" w:lineRule="auto"/>
        <w:ind w:left="2244" w:firstLine="851"/>
        <w:rPr>
          <w:rFonts w:cs="Times New Roman"/>
          <w:b/>
          <w:bCs/>
          <w:color w:val="auto"/>
          <w:kern w:val="0"/>
          <w:sz w:val="28"/>
          <w:szCs w:val="20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spacing w:line="240" w:lineRule="auto"/>
        <w:ind w:left="2244" w:firstLine="851"/>
        <w:rPr>
          <w:rFonts w:cs="Times New Roman"/>
          <w:b/>
          <w:bCs/>
          <w:color w:val="auto"/>
          <w:kern w:val="0"/>
          <w:sz w:val="28"/>
          <w:szCs w:val="20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spacing w:line="240" w:lineRule="auto"/>
        <w:ind w:left="2244" w:firstLine="851"/>
        <w:rPr>
          <w:rFonts w:cs="Times New Roman"/>
          <w:b/>
          <w:bCs/>
          <w:color w:val="auto"/>
          <w:kern w:val="0"/>
          <w:sz w:val="28"/>
          <w:szCs w:val="20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spacing w:line="240" w:lineRule="auto"/>
        <w:ind w:left="2244" w:firstLine="851"/>
        <w:rPr>
          <w:rFonts w:cs="Times New Roman"/>
          <w:b/>
          <w:bCs/>
          <w:color w:val="auto"/>
          <w:kern w:val="0"/>
          <w:sz w:val="28"/>
          <w:szCs w:val="20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spacing w:line="240" w:lineRule="auto"/>
        <w:ind w:left="2244" w:firstLine="851"/>
        <w:rPr>
          <w:rFonts w:cs="Times New Roman"/>
          <w:b/>
          <w:bCs/>
          <w:color w:val="auto"/>
          <w:kern w:val="0"/>
          <w:sz w:val="28"/>
          <w:szCs w:val="20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spacing w:line="240" w:lineRule="auto"/>
        <w:ind w:left="2244" w:firstLine="851"/>
        <w:rPr>
          <w:rFonts w:cs="Times New Roman"/>
          <w:b/>
          <w:bCs/>
          <w:color w:val="auto"/>
          <w:kern w:val="0"/>
          <w:sz w:val="28"/>
          <w:szCs w:val="20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spacing w:line="240" w:lineRule="auto"/>
        <w:ind w:left="2244" w:firstLine="851"/>
        <w:rPr>
          <w:rFonts w:cs="Times New Roman"/>
          <w:b/>
          <w:bCs/>
          <w:color w:val="auto"/>
          <w:kern w:val="0"/>
          <w:sz w:val="28"/>
          <w:szCs w:val="20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spacing w:line="240" w:lineRule="auto"/>
        <w:ind w:left="2244" w:firstLine="851"/>
        <w:rPr>
          <w:rFonts w:cs="Times New Roman"/>
          <w:b/>
          <w:bCs/>
          <w:color w:val="auto"/>
          <w:kern w:val="0"/>
          <w:sz w:val="28"/>
          <w:szCs w:val="20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spacing w:line="240" w:lineRule="auto"/>
        <w:ind w:left="2244" w:firstLine="851"/>
        <w:rPr>
          <w:rFonts w:cs="Times New Roman"/>
          <w:b/>
          <w:bCs/>
          <w:color w:val="auto"/>
          <w:kern w:val="0"/>
          <w:sz w:val="28"/>
          <w:szCs w:val="20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spacing w:line="240" w:lineRule="auto"/>
        <w:ind w:left="2244" w:firstLine="851"/>
        <w:rPr>
          <w:rFonts w:cs="Times New Roman"/>
          <w:b/>
          <w:bCs/>
          <w:color w:val="auto"/>
          <w:kern w:val="0"/>
          <w:sz w:val="28"/>
          <w:szCs w:val="20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spacing w:line="240" w:lineRule="auto"/>
        <w:ind w:left="2244" w:firstLine="851"/>
        <w:rPr>
          <w:rFonts w:cs="Times New Roman"/>
          <w:b/>
          <w:bCs/>
          <w:color w:val="auto"/>
          <w:kern w:val="0"/>
          <w:sz w:val="28"/>
          <w:szCs w:val="20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spacing w:line="240" w:lineRule="auto"/>
        <w:ind w:left="2244" w:firstLine="851"/>
        <w:rPr>
          <w:rFonts w:cs="Times New Roman"/>
          <w:b/>
          <w:bCs/>
          <w:color w:val="auto"/>
          <w:kern w:val="0"/>
          <w:sz w:val="28"/>
          <w:szCs w:val="20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spacing w:line="240" w:lineRule="auto"/>
        <w:ind w:left="2244" w:firstLine="851"/>
        <w:rPr>
          <w:rFonts w:cs="Times New Roman"/>
          <w:b/>
          <w:bCs/>
          <w:color w:val="auto"/>
          <w:kern w:val="0"/>
          <w:sz w:val="28"/>
          <w:szCs w:val="20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A053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                                       </w:t>
      </w: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A053C" w:rsidRPr="00BA053C" w:rsidRDefault="00BA053C" w:rsidP="00BA053C">
      <w:pPr>
        <w:widowControl/>
        <w:suppressAutoHyphens w:val="0"/>
        <w:autoSpaceDE w:val="0"/>
        <w:autoSpaceDN w:val="0"/>
        <w:adjustRightInd w:val="0"/>
        <w:spacing w:line="240" w:lineRule="auto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sectPr w:rsidR="00BA053C" w:rsidRPr="00BA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83E"/>
    <w:multiLevelType w:val="hybridMultilevel"/>
    <w:tmpl w:val="888E4B6C"/>
    <w:lvl w:ilvl="0" w:tplc="F37A2F0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4E53622"/>
    <w:multiLevelType w:val="hybridMultilevel"/>
    <w:tmpl w:val="1EBEB880"/>
    <w:lvl w:ilvl="0" w:tplc="54163A90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DB"/>
    <w:rsid w:val="00160BEB"/>
    <w:rsid w:val="003509DB"/>
    <w:rsid w:val="003D3CD1"/>
    <w:rsid w:val="0062063E"/>
    <w:rsid w:val="00BA053C"/>
    <w:rsid w:val="00DD355E"/>
    <w:rsid w:val="00DD7ECD"/>
    <w:rsid w:val="00E0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39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39"/>
    <w:pPr>
      <w:ind w:left="720"/>
      <w:contextualSpacing/>
    </w:pPr>
  </w:style>
  <w:style w:type="paragraph" w:customStyle="1" w:styleId="ConsPlusNormal">
    <w:name w:val="ConsPlusNormal"/>
    <w:rsid w:val="00E007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39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39"/>
    <w:pPr>
      <w:ind w:left="720"/>
      <w:contextualSpacing/>
    </w:pPr>
  </w:style>
  <w:style w:type="paragraph" w:customStyle="1" w:styleId="ConsPlusNormal">
    <w:name w:val="ConsPlusNormal"/>
    <w:rsid w:val="00E007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cp:lastPrinted>2022-01-25T06:07:00Z</cp:lastPrinted>
  <dcterms:created xsi:type="dcterms:W3CDTF">2022-01-25T05:39:00Z</dcterms:created>
  <dcterms:modified xsi:type="dcterms:W3CDTF">2022-02-14T05:45:00Z</dcterms:modified>
</cp:coreProperties>
</file>