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DA" w:rsidRDefault="006C12DA" w:rsidP="006C12D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12DA" w:rsidRDefault="006C12DA" w:rsidP="006C12D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АДМИНИСТРАЦИЯ</w:t>
      </w:r>
    </w:p>
    <w:p w:rsidR="006C12DA" w:rsidRDefault="006C12DA" w:rsidP="006C12DA">
      <w:pPr>
        <w:pStyle w:val="a3"/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МУНИЦИПАЛЬНОГО</w:t>
      </w:r>
    </w:p>
    <w:p w:rsidR="006C12DA" w:rsidRDefault="006C12DA" w:rsidP="006C12D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ОБРАЗОВАНИЯ</w:t>
      </w:r>
    </w:p>
    <w:p w:rsidR="006C12DA" w:rsidRDefault="006C12DA" w:rsidP="006C12D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6C12DA" w:rsidRDefault="006C12DA" w:rsidP="006C12D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 РАЙОНА</w:t>
      </w:r>
    </w:p>
    <w:p w:rsidR="006C12DA" w:rsidRDefault="006C12DA" w:rsidP="006C12D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6C12DA" w:rsidRDefault="006C12DA" w:rsidP="006C12DA">
      <w:pPr>
        <w:pStyle w:val="a3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6C12DA" w:rsidRDefault="006C12DA" w:rsidP="006C1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C12DA" w:rsidRDefault="00E545EC" w:rsidP="006C12DA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276E1">
        <w:rPr>
          <w:rFonts w:ascii="Times New Roman" w:hAnsi="Times New Roman"/>
          <w:sz w:val="28"/>
        </w:rPr>
        <w:t>8.08.2022</w:t>
      </w:r>
      <w:r>
        <w:rPr>
          <w:rFonts w:ascii="Times New Roman" w:hAnsi="Times New Roman"/>
          <w:sz w:val="28"/>
        </w:rPr>
        <w:t xml:space="preserve"> года</w:t>
      </w:r>
      <w:r w:rsidR="006C12DA">
        <w:rPr>
          <w:rFonts w:ascii="Times New Roman" w:hAnsi="Times New Roman"/>
          <w:sz w:val="28"/>
        </w:rPr>
        <w:t xml:space="preserve">         № </w:t>
      </w:r>
      <w:r w:rsidR="004276E1">
        <w:rPr>
          <w:rFonts w:ascii="Times New Roman" w:hAnsi="Times New Roman"/>
          <w:sz w:val="28"/>
        </w:rPr>
        <w:t>55-п</w:t>
      </w:r>
    </w:p>
    <w:p w:rsidR="00EA2844" w:rsidRDefault="00EA2844"/>
    <w:p w:rsidR="006C12DA" w:rsidRDefault="006C12DA" w:rsidP="00A4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D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proofErr w:type="gramStart"/>
      <w:r w:rsidRPr="006C12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C12DA" w:rsidRDefault="00C325CD" w:rsidP="00A4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12DA">
        <w:rPr>
          <w:rFonts w:ascii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="00BD4D45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gramStart"/>
      <w:r w:rsidR="00BD4D4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D4D45" w:rsidRDefault="00BD4D45" w:rsidP="00A4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уплаты налогов, страховых</w:t>
      </w:r>
    </w:p>
    <w:p w:rsidR="00BD4D45" w:rsidRDefault="00BD4D45" w:rsidP="00A4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взносов, оплаты труда и убыточности</w:t>
      </w:r>
    </w:p>
    <w:p w:rsidR="00BD4D45" w:rsidRDefault="00BD4D45" w:rsidP="00A4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A408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40894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="00A4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894">
        <w:rPr>
          <w:rFonts w:ascii="Times New Roman" w:hAnsi="Times New Roman" w:cs="Times New Roman"/>
          <w:sz w:val="28"/>
          <w:szCs w:val="28"/>
        </w:rPr>
        <w:t>постановле</w:t>
      </w:r>
      <w:proofErr w:type="spellEnd"/>
      <w:r w:rsidR="00A40894">
        <w:rPr>
          <w:rFonts w:ascii="Times New Roman" w:hAnsi="Times New Roman" w:cs="Times New Roman"/>
          <w:sz w:val="28"/>
          <w:szCs w:val="28"/>
        </w:rPr>
        <w:t>-</w:t>
      </w:r>
    </w:p>
    <w:p w:rsidR="00A40894" w:rsidRDefault="00A40894" w:rsidP="00A4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0894" w:rsidRDefault="00A40894" w:rsidP="00A4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Пугачевский сельсовет </w:t>
      </w:r>
    </w:p>
    <w:p w:rsidR="00C93434" w:rsidRDefault="00A40894" w:rsidP="00A4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15.03.2016 № 21-п</w:t>
      </w:r>
    </w:p>
    <w:p w:rsidR="00A40894" w:rsidRDefault="00A40894" w:rsidP="00A20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35D" w:rsidRDefault="00A40894" w:rsidP="0023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6019">
        <w:rPr>
          <w:rFonts w:ascii="Times New Roman" w:hAnsi="Times New Roman" w:cs="Times New Roman"/>
          <w:sz w:val="28"/>
          <w:szCs w:val="28"/>
        </w:rPr>
        <w:t xml:space="preserve">В связи с увольнением </w:t>
      </w:r>
      <w:r w:rsidR="00E545EC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8960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3434">
        <w:rPr>
          <w:rFonts w:ascii="Times New Roman" w:hAnsi="Times New Roman" w:cs="Times New Roman"/>
          <w:sz w:val="28"/>
          <w:szCs w:val="28"/>
        </w:rPr>
        <w:t xml:space="preserve"> </w:t>
      </w:r>
      <w:r w:rsidR="00E545EC">
        <w:rPr>
          <w:rFonts w:ascii="Times New Roman" w:hAnsi="Times New Roman" w:cs="Times New Roman"/>
          <w:sz w:val="28"/>
          <w:szCs w:val="28"/>
        </w:rPr>
        <w:t>Исаевой Л.М.</w:t>
      </w:r>
      <w:r w:rsidR="001E535D">
        <w:rPr>
          <w:rFonts w:ascii="Times New Roman" w:hAnsi="Times New Roman" w:cs="Times New Roman"/>
          <w:sz w:val="28"/>
          <w:szCs w:val="28"/>
        </w:rPr>
        <w:t>:</w:t>
      </w:r>
    </w:p>
    <w:p w:rsidR="004E6FD6" w:rsidRPr="004E6FD6" w:rsidRDefault="00896019" w:rsidP="004E6FD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7FBB">
        <w:rPr>
          <w:rFonts w:ascii="Times New Roman" w:hAnsi="Times New Roman" w:cs="Times New Roman"/>
          <w:sz w:val="28"/>
          <w:szCs w:val="28"/>
        </w:rPr>
        <w:t xml:space="preserve"> </w:t>
      </w:r>
      <w:r w:rsidR="004E6FD6">
        <w:rPr>
          <w:rFonts w:ascii="Times New Roman" w:hAnsi="Times New Roman" w:cs="Times New Roman"/>
          <w:sz w:val="28"/>
          <w:szCs w:val="28"/>
        </w:rPr>
        <w:t>Образовать межведомственную комиссию по вопросам уплаты налогов, страховых взносов, оплаты труда и убыточности организаций (Приложение №1)</w:t>
      </w:r>
      <w:r w:rsidR="004E6FD6" w:rsidRPr="002B7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BB" w:rsidRDefault="004E6FD6" w:rsidP="00230F5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вопросам уплаты налогов, страховых взносов, оплаты труда и убыточности организаций</w:t>
      </w:r>
      <w:r w:rsidRPr="002B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5029A9" w:rsidRPr="002B7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6E" w:rsidRDefault="004E6FD6" w:rsidP="00230F5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утратившись силу </w:t>
      </w:r>
      <w:r w:rsidR="008733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Пугачевский сельсовет «О внесении изменений и дополнений в состав межведомственной комиссии по вопросам</w:t>
      </w:r>
      <w:proofErr w:type="gramStart"/>
      <w:r w:rsidR="008733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3357">
        <w:rPr>
          <w:rFonts w:ascii="Times New Roman" w:hAnsi="Times New Roman" w:cs="Times New Roman"/>
          <w:sz w:val="28"/>
          <w:szCs w:val="28"/>
        </w:rPr>
        <w:t xml:space="preserve"> оплаты труда и убыточности организаций/, утвержденной постановлением администрации муниципального образования Пугачевский сельсовет от 15.03.2016 года №21-п, «О внесении изменений и дополнений в состав межведомственной комиссии по вопросам , оплаты труда и убыточности организаций/, утвержденной постановлением администрации муниципального образования Пугачевский сельсовет от 24.10.2019 года №36-п </w:t>
      </w:r>
    </w:p>
    <w:p w:rsidR="00254D7F" w:rsidRDefault="00254D7F" w:rsidP="00230F5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17CE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254D7F" w:rsidRDefault="00254D7F" w:rsidP="00230F56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 в силу со дня его подписания.</w:t>
      </w:r>
    </w:p>
    <w:p w:rsidR="00873357" w:rsidRDefault="00873357" w:rsidP="002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357" w:rsidRDefault="00254D7F" w:rsidP="002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73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7F" w:rsidRDefault="00254D7F" w:rsidP="002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</w:t>
      </w:r>
      <w:r w:rsidR="008733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873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73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Заболотнев</w:t>
      </w:r>
      <w:proofErr w:type="spellEnd"/>
    </w:p>
    <w:p w:rsidR="00775A52" w:rsidRDefault="00775A52" w:rsidP="002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A52" w:rsidRDefault="00775A52" w:rsidP="002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комиссии, бухгалтерии администрации, в дело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Приложение № 1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к постановлению администрации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муниципального образования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Пугачевский сельсовет</w:t>
      </w:r>
    </w:p>
    <w:p w:rsidR="00C66252" w:rsidRDefault="00C66252" w:rsidP="00C66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от </w:t>
      </w:r>
      <w:r>
        <w:rPr>
          <w:rFonts w:ascii="Times New Roman" w:hAnsi="Times New Roman"/>
          <w:sz w:val="28"/>
        </w:rPr>
        <w:t>18.08.2022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межведомственной комиссии по вопросам уплаты налогов, страховых взносов, оплаты труда и убыточности организаций</w:t>
      </w:r>
    </w:p>
    <w:p w:rsidR="00C66252" w:rsidRDefault="00C66252" w:rsidP="00C66252">
      <w:pPr>
        <w:pStyle w:val="a3"/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6"/>
        <w:tblW w:w="90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1"/>
        <w:gridCol w:w="5921"/>
      </w:tblGrid>
      <w:tr w:rsidR="00C66252" w:rsidTr="00C66252">
        <w:trPr>
          <w:trHeight w:val="830"/>
        </w:trPr>
        <w:tc>
          <w:tcPr>
            <w:tcW w:w="310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Заболотнев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Николай Григорьевич</w:t>
            </w:r>
          </w:p>
          <w:p w:rsidR="00C66252" w:rsidRDefault="00C6625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66252" w:rsidRDefault="00C6625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66252" w:rsidRDefault="00C6625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</w:t>
            </w:r>
          </w:p>
        </w:tc>
        <w:tc>
          <w:tcPr>
            <w:tcW w:w="592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межведомственной комиссии,  глава  муниципального образования Пугачевский сельсовет</w:t>
            </w:r>
          </w:p>
          <w:p w:rsidR="00C66252" w:rsidRDefault="00C66252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c>
          <w:tcPr>
            <w:tcW w:w="3101" w:type="dxa"/>
            <w:hideMark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Козина Любовь Владимировна</w:t>
            </w:r>
          </w:p>
        </w:tc>
        <w:tc>
          <w:tcPr>
            <w:tcW w:w="592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заместитель председателя межведомственной  комиссии, ведущий специалист – </w:t>
            </w:r>
            <w:r>
              <w:rPr>
                <w:rFonts w:ascii="Times New Roman" w:hAnsi="Times New Roman"/>
                <w:sz w:val="28"/>
              </w:rPr>
              <w:t>специалист 1 категории администрации МО Пугачевский сельсовет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66252" w:rsidRDefault="00C66252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c>
          <w:tcPr>
            <w:tcW w:w="3101" w:type="dxa"/>
            <w:hideMark/>
          </w:tcPr>
          <w:p w:rsidR="00C66252" w:rsidRDefault="00C66252" w:rsidP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Волкова Наталья Викторовна</w:t>
            </w:r>
          </w:p>
        </w:tc>
        <w:tc>
          <w:tcPr>
            <w:tcW w:w="5921" w:type="dxa"/>
            <w:hideMark/>
          </w:tcPr>
          <w:p w:rsidR="00C66252" w:rsidRDefault="00C66252" w:rsidP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секретарь межведомственной  комиссии, </w:t>
            </w:r>
            <w:r>
              <w:rPr>
                <w:rFonts w:ascii="Times New Roman" w:hAnsi="Times New Roman"/>
                <w:sz w:val="28"/>
              </w:rPr>
              <w:t xml:space="preserve">ведущий </w:t>
            </w:r>
            <w:r>
              <w:rPr>
                <w:rFonts w:ascii="Times New Roman" w:hAnsi="Times New Roman"/>
                <w:sz w:val="28"/>
              </w:rPr>
              <w:t>специалист администрации МО Пугачевский сельсовет</w:t>
            </w:r>
          </w:p>
        </w:tc>
      </w:tr>
      <w:tr w:rsidR="00C66252" w:rsidTr="00C66252">
        <w:tc>
          <w:tcPr>
            <w:tcW w:w="9022" w:type="dxa"/>
            <w:gridSpan w:val="2"/>
          </w:tcPr>
          <w:p w:rsidR="00C66252" w:rsidRDefault="00C6625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66252" w:rsidRDefault="00C66252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межведомственной комиссии:</w:t>
            </w:r>
          </w:p>
          <w:p w:rsidR="00C66252" w:rsidRDefault="00C6625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66252" w:rsidRDefault="00C6625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Миралиева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- главный специалист МО Пугачевский                           </w:t>
            </w:r>
          </w:p>
          <w:p w:rsidR="00C66252" w:rsidRDefault="00C66252" w:rsidP="00C66252">
            <w:pPr>
              <w:pStyle w:val="a3"/>
              <w:tabs>
                <w:tab w:val="left" w:pos="3329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Зауреш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Бахтжановна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ab/>
              <w:t>сельсовет;</w:t>
            </w:r>
          </w:p>
          <w:p w:rsidR="00C66252" w:rsidRDefault="00C66252" w:rsidP="00C6625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c>
          <w:tcPr>
            <w:tcW w:w="3101" w:type="dxa"/>
            <w:hideMark/>
          </w:tcPr>
          <w:p w:rsidR="00C66252" w:rsidRDefault="00C66252" w:rsidP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Аракбаева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САлтанат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Сагитовна</w:t>
            </w:r>
            <w:proofErr w:type="spellEnd"/>
          </w:p>
        </w:tc>
        <w:tc>
          <w:tcPr>
            <w:tcW w:w="592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специалист 1 категории а</w:t>
            </w:r>
            <w:r>
              <w:rPr>
                <w:rFonts w:ascii="Times New Roman" w:hAnsi="Times New Roman"/>
                <w:sz w:val="28"/>
              </w:rPr>
              <w:t>дминистрации</w:t>
            </w:r>
            <w:r>
              <w:rPr>
                <w:rFonts w:ascii="Times New Roman" w:hAnsi="Times New Roman"/>
                <w:sz w:val="28"/>
              </w:rPr>
              <w:t xml:space="preserve"> МО Пугачевский сельсовет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C66252" w:rsidRDefault="00C66252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c>
          <w:tcPr>
            <w:tcW w:w="3101" w:type="dxa"/>
          </w:tcPr>
          <w:p w:rsidR="00C66252" w:rsidRDefault="00C66252" w:rsidP="005B1FF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C66252" w:rsidRDefault="00C66252" w:rsidP="005B1FF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Щербинина Елена             </w:t>
            </w:r>
          </w:p>
          <w:p w:rsidR="00C66252" w:rsidRDefault="00C66252" w:rsidP="005B1FF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Васильевна</w:t>
            </w:r>
          </w:p>
          <w:p w:rsidR="00C66252" w:rsidRDefault="00C66252" w:rsidP="00C66252"/>
          <w:p w:rsidR="00C66252" w:rsidRDefault="00C66252" w:rsidP="00C66252"/>
          <w:p w:rsidR="00C66252" w:rsidRDefault="00C66252" w:rsidP="00C66252"/>
          <w:p w:rsidR="00C66252" w:rsidRPr="00031C38" w:rsidRDefault="00C66252" w:rsidP="00031C38">
            <w:pPr>
              <w:rPr>
                <w:sz w:val="28"/>
                <w:szCs w:val="28"/>
              </w:rPr>
            </w:pPr>
            <w:proofErr w:type="spellStart"/>
            <w:r w:rsidRPr="00031C38">
              <w:rPr>
                <w:sz w:val="28"/>
                <w:szCs w:val="28"/>
              </w:rPr>
              <w:t>Кинжигареева</w:t>
            </w:r>
            <w:proofErr w:type="spellEnd"/>
            <w:r w:rsidRPr="00031C38">
              <w:rPr>
                <w:sz w:val="28"/>
                <w:szCs w:val="28"/>
              </w:rPr>
              <w:t xml:space="preserve"> </w:t>
            </w:r>
            <w:proofErr w:type="spellStart"/>
            <w:r w:rsidRPr="00031C38">
              <w:rPr>
                <w:sz w:val="28"/>
                <w:szCs w:val="28"/>
              </w:rPr>
              <w:t>Жамиля</w:t>
            </w:r>
            <w:proofErr w:type="spellEnd"/>
            <w:r w:rsidRPr="00031C38">
              <w:rPr>
                <w:sz w:val="28"/>
                <w:szCs w:val="28"/>
              </w:rPr>
              <w:t xml:space="preserve"> </w:t>
            </w:r>
            <w:proofErr w:type="spellStart"/>
            <w:r w:rsidRPr="00031C38">
              <w:rPr>
                <w:sz w:val="28"/>
                <w:szCs w:val="28"/>
              </w:rPr>
              <w:t>Макзумовна</w:t>
            </w:r>
            <w:proofErr w:type="spellEnd"/>
            <w:r w:rsidR="00031C38" w:rsidRPr="00031C38">
              <w:rPr>
                <w:sz w:val="28"/>
                <w:szCs w:val="28"/>
              </w:rPr>
              <w:t xml:space="preserve">                                       </w:t>
            </w:r>
            <w:r w:rsidR="00031C38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921" w:type="dxa"/>
          </w:tcPr>
          <w:p w:rsidR="00C66252" w:rsidRDefault="00C66252" w:rsidP="005B1FF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C66252" w:rsidRDefault="00C66252" w:rsidP="005B1FF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делопроизводитель администрации МО Пугачевский сельсовет</w:t>
            </w:r>
          </w:p>
          <w:p w:rsidR="00C66252" w:rsidRDefault="00C66252" w:rsidP="005B1FF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C66252" w:rsidRDefault="00C66252" w:rsidP="005B1FF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C66252" w:rsidRDefault="00031C38" w:rsidP="005B1FF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 МБУК ЦК и БО «Пугачевский»</w:t>
            </w:r>
          </w:p>
          <w:p w:rsidR="00C66252" w:rsidRDefault="00C66252" w:rsidP="005B1FF1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C66252" w:rsidRDefault="00C66252" w:rsidP="005B1FF1">
            <w:pPr>
              <w:pStyle w:val="a3"/>
              <w:spacing w:after="0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c>
          <w:tcPr>
            <w:tcW w:w="310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rPr>
          <w:trHeight w:val="184"/>
        </w:trPr>
        <w:tc>
          <w:tcPr>
            <w:tcW w:w="310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c>
          <w:tcPr>
            <w:tcW w:w="310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  <w:hideMark/>
          </w:tcPr>
          <w:p w:rsidR="00C66252" w:rsidRDefault="00C66252">
            <w:pPr>
              <w:pStyle w:val="a3"/>
              <w:tabs>
                <w:tab w:val="left" w:pos="2220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</w:tr>
      <w:tr w:rsidR="00C66252" w:rsidTr="00C66252">
        <w:trPr>
          <w:trHeight w:val="80"/>
        </w:trPr>
        <w:tc>
          <w:tcPr>
            <w:tcW w:w="310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rPr>
          <w:trHeight w:val="80"/>
        </w:trPr>
        <w:tc>
          <w:tcPr>
            <w:tcW w:w="310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rPr>
          <w:trHeight w:val="80"/>
        </w:trPr>
        <w:tc>
          <w:tcPr>
            <w:tcW w:w="310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C66252" w:rsidTr="00C66252">
        <w:tc>
          <w:tcPr>
            <w:tcW w:w="3101" w:type="dxa"/>
          </w:tcPr>
          <w:p w:rsidR="00C66252" w:rsidRDefault="00C66252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C66252" w:rsidRDefault="00C6625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66252" w:rsidRDefault="00C66252" w:rsidP="00C66252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Приложение № 2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к постановлению администрации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муниципального образования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Пугачевский сельсовет</w:t>
      </w:r>
    </w:p>
    <w:p w:rsidR="00C66252" w:rsidRDefault="00C66252" w:rsidP="00C66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от 1</w:t>
      </w:r>
      <w:r w:rsidR="00031C3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</w:t>
      </w:r>
      <w:r w:rsidR="00031C38">
        <w:rPr>
          <w:rFonts w:ascii="Times New Roman" w:hAnsi="Times New Roman"/>
          <w:sz w:val="28"/>
        </w:rPr>
        <w:t>8.2022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031C38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межведомственной комиссии по вопросам уплаты налогов, страховых взносов, оплаты труда и убыточности организаций</w:t>
      </w: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spacing w:after="0"/>
        <w:ind w:firstLine="900"/>
        <w:jc w:val="center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1.Общие положения</w:t>
      </w:r>
    </w:p>
    <w:p w:rsidR="00C66252" w:rsidRDefault="00C66252" w:rsidP="00C66252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66252" w:rsidRDefault="00C66252" w:rsidP="00C66252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1.1. Межведомственной комиссии по вопросам уплаты налогов, страховых взносов, оплаты труда и убыточности организаций (далее – межведомственная комиссия) является коллегиальным органом. </w:t>
      </w:r>
    </w:p>
    <w:p w:rsidR="00C66252" w:rsidRDefault="00C66252" w:rsidP="00C66252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1.2. Межведомственная комиссия в своей деятельности руководствуется Конституцией Российской Федерации, федеральными законами и иными правовыми актами Российской Федерации, законами и иными правовыми актами Оренбургской области, постановлением администрации муниципального образования Пугачевский сельсовет, а также настоящим Положением.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Функции и права межведомственной комиссии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2.1 Основными функциями межведомственной комиссии является:</w:t>
      </w:r>
    </w:p>
    <w:p w:rsidR="00C66252" w:rsidRDefault="00C66252" w:rsidP="00C6625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приглашать на  заседания межведомственной комиссии  по вопросам уплаты налогов, страховых взносов, оплаты труда и убыточности организаций представителей «проблемных» организаций всех форм собственности и индивидуальных предпринимателей по вопросам, относящимся к компетенции комиссии;</w:t>
      </w:r>
    </w:p>
    <w:p w:rsidR="00C66252" w:rsidRDefault="00C66252" w:rsidP="00C6625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заслушивать информацию работодателей, имеющих задолженность по уплате налогов и налоговых платежей, страховым взносам на обязательное пенсионное страхование и социальное страхование, просроченной задолженности выплаты заработной платы свыше одного месяца, в том числе причинах наличия задолженности и принимаемых мерах по ее ликвидации;</w:t>
      </w:r>
    </w:p>
    <w:p w:rsidR="00C66252" w:rsidRDefault="00C66252" w:rsidP="00C6625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  выявлять и анализировать причины несвоевременной уплаты налогов и налоговых платежей, страховых взносов на обязательное пенсионное страхование и социальное страхование, несвоевременной </w:t>
      </w:r>
      <w:r>
        <w:rPr>
          <w:rFonts w:ascii="Times New Roman" w:hAnsi="Times New Roman"/>
          <w:sz w:val="28"/>
        </w:rPr>
        <w:lastRenderedPageBreak/>
        <w:t xml:space="preserve">выплаты заработной платы; </w:t>
      </w:r>
    </w:p>
    <w:p w:rsidR="00C66252" w:rsidRDefault="00C66252" w:rsidP="00C6625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оказывать практическую помощь, предлагать конкретные рекомендации по улучшению сложившейся ситуации в пределах деятельности и полномочий комиссии;</w:t>
      </w:r>
    </w:p>
    <w:p w:rsidR="00C66252" w:rsidRDefault="00C66252" w:rsidP="00C6625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proofErr w:type="gramStart"/>
      <w:r>
        <w:rPr>
          <w:rFonts w:ascii="Times New Roman" w:hAnsi="Times New Roman"/>
          <w:sz w:val="28"/>
        </w:rPr>
        <w:t>- организовывать контроль за своевременной уплаты налогов и налоговых платежей, страховых взносов на обязательное пенсионное страхование и социальное страхование; выплатой заработной платы на предприятиях и в организациях всех форм собственности.</w:t>
      </w:r>
      <w:proofErr w:type="gramEnd"/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2.2 Межведомственная комиссия имеет право: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запрашивать в установленном порядке у органов исполнительной власти, территориальных органов исполнительной власти, органов местного самоуправления поселений, а также организаций всех форм собственности и индивидуальных предпринимателей необходимую информацию по вопросам, относящимся к компетенции комиссии;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приглашать на заседания </w:t>
      </w:r>
      <w:proofErr w:type="gramStart"/>
      <w:r>
        <w:rPr>
          <w:rFonts w:ascii="Times New Roman" w:hAnsi="Times New Roman"/>
          <w:sz w:val="28"/>
        </w:rPr>
        <w:t>комиссии представителей организаций всех форм собственности</w:t>
      </w:r>
      <w:proofErr w:type="gramEnd"/>
      <w:r>
        <w:rPr>
          <w:rFonts w:ascii="Times New Roman" w:hAnsi="Times New Roman"/>
          <w:sz w:val="28"/>
        </w:rPr>
        <w:t xml:space="preserve"> и индивидуальных предпринимателей, имеющих задолженность по налогам платежам и (или) получивших убытки по итогам финансово-хозяйственной деятельности и несвоевременной выплаты заработной платы;</w:t>
      </w:r>
    </w:p>
    <w:p w:rsidR="00C66252" w:rsidRDefault="00C66252" w:rsidP="00C66252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заслушивать на заседаниях комиссии информацию соответствующих должностных лиц по рассматриваемым вопросам;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привлекать для осуществления отдельных поручений специалистов.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Регламент работы межведомственной комиссии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3.1 Председатель межведомственной комиссии руководит деятельностью комиссии, организует ее работу и утверждает план мероприятий по реализации задач, поставленных перед комиссией.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3.2 Заседания межведомственной комиссии проводит председатель  комиссии или его заместитель.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3.3 Заседания межведомственной комиссии проводятся по мере необходимости, но не реже одного раза в квартал.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3.4  Дата проведения и повестка дня заседания комиссии утверждаются председателем  комиссии.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3.5 Заседание межведомственной комиссии считается правомочным, если на нем присутствует не менее половины членов комиссии.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3.6 Решения межведомственной комиссии принимаются большинством голосов присутствующих на заседании членов комиссии при открытом голосовании, при равенстве голосов решающим является голос председателя комиссии.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3.7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о итогам проведения межведомственной комиссии оформляется протокол, который подписывается председателем или заместителем председателя  комиссии.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3.8 Решения межведомственной комиссии носят рекомендательный </w:t>
      </w:r>
      <w:r>
        <w:rPr>
          <w:rFonts w:ascii="Times New Roman" w:hAnsi="Times New Roman"/>
          <w:sz w:val="28"/>
        </w:rPr>
        <w:lastRenderedPageBreak/>
        <w:t>характер.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3.9 Организационно-техническую работу, в том числе подготовку материалов к проведению  комиссии осуществляет ответственный секретарь  комиссии, который выполняет поручения председателя (его заместителя) и ведет протоколы комиссий.</w:t>
      </w:r>
    </w:p>
    <w:p w:rsidR="00C66252" w:rsidRDefault="00C66252" w:rsidP="00C66252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__________</w:t>
      </w:r>
    </w:p>
    <w:p w:rsidR="00C66252" w:rsidRDefault="00C66252" w:rsidP="00C66252"/>
    <w:p w:rsidR="00A40894" w:rsidRPr="006C12DA" w:rsidRDefault="00A40894" w:rsidP="00A4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0894" w:rsidRPr="006C12DA" w:rsidSect="00775A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4596"/>
    <w:multiLevelType w:val="hybridMultilevel"/>
    <w:tmpl w:val="E21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2DA"/>
    <w:rsid w:val="00031C38"/>
    <w:rsid w:val="000619C7"/>
    <w:rsid w:val="000C1484"/>
    <w:rsid w:val="00136605"/>
    <w:rsid w:val="001D72BF"/>
    <w:rsid w:val="001E535D"/>
    <w:rsid w:val="00230F56"/>
    <w:rsid w:val="00254D7F"/>
    <w:rsid w:val="002B7FBB"/>
    <w:rsid w:val="003347C1"/>
    <w:rsid w:val="004276E1"/>
    <w:rsid w:val="004E6FD6"/>
    <w:rsid w:val="005029A9"/>
    <w:rsid w:val="006C12DA"/>
    <w:rsid w:val="00775A52"/>
    <w:rsid w:val="00873357"/>
    <w:rsid w:val="00896019"/>
    <w:rsid w:val="00A2076E"/>
    <w:rsid w:val="00A40894"/>
    <w:rsid w:val="00BD4D45"/>
    <w:rsid w:val="00C325CD"/>
    <w:rsid w:val="00C66252"/>
    <w:rsid w:val="00C93434"/>
    <w:rsid w:val="00D17CE9"/>
    <w:rsid w:val="00E545EC"/>
    <w:rsid w:val="00EA2844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12D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12DA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E535D"/>
    <w:pPr>
      <w:ind w:left="720"/>
      <w:contextualSpacing/>
    </w:pPr>
  </w:style>
  <w:style w:type="table" w:styleId="a6">
    <w:name w:val="Table Grid"/>
    <w:basedOn w:val="a1"/>
    <w:rsid w:val="00C6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</cp:revision>
  <cp:lastPrinted>2022-08-18T10:59:00Z</cp:lastPrinted>
  <dcterms:created xsi:type="dcterms:W3CDTF">2016-12-15T12:05:00Z</dcterms:created>
  <dcterms:modified xsi:type="dcterms:W3CDTF">2022-08-18T11:06:00Z</dcterms:modified>
</cp:coreProperties>
</file>