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2000000" w14:textId="603D2866" w:rsidR="00CA772B" w:rsidRDefault="00FD492D">
      <w:pPr>
        <w:spacing w:after="0" w:line="240" w:lineRule="auto"/>
        <w:ind w:left="4962"/>
        <w:rPr>
          <w:rFonts w:ascii="Times New Roman" w:hAnsi="Times New Roman"/>
          <w:sz w:val="28"/>
        </w:rPr>
      </w:pPr>
      <w:r>
        <w:rPr>
          <w:rFonts w:ascii="Times New Roman" w:hAnsi="Times New Roman"/>
          <w:sz w:val="28"/>
        </w:rPr>
        <w:t>Собственнику</w:t>
      </w:r>
      <w:r w:rsidR="00AB7143">
        <w:rPr>
          <w:rFonts w:ascii="Times New Roman" w:hAnsi="Times New Roman"/>
          <w:sz w:val="28"/>
        </w:rPr>
        <w:t xml:space="preserve"> объекта недвижимости (</w:t>
      </w:r>
      <w:r w:rsidR="005C4F74">
        <w:rPr>
          <w:rFonts w:ascii="Times New Roman" w:hAnsi="Times New Roman"/>
          <w:sz w:val="28"/>
        </w:rPr>
        <w:t>квартиры</w:t>
      </w:r>
      <w:r w:rsidR="00AB7143">
        <w:rPr>
          <w:rFonts w:ascii="Times New Roman" w:hAnsi="Times New Roman"/>
          <w:sz w:val="28"/>
        </w:rPr>
        <w:t xml:space="preserve">), расположенного по адресу: Оренбургский район, </w:t>
      </w:r>
    </w:p>
    <w:p w14:paraId="03000000" w14:textId="025437CD" w:rsidR="00CA772B" w:rsidRDefault="000B39EF">
      <w:pPr>
        <w:spacing w:after="0" w:line="240" w:lineRule="auto"/>
        <w:ind w:left="4962"/>
        <w:rPr>
          <w:rFonts w:ascii="Times New Roman" w:hAnsi="Times New Roman"/>
          <w:sz w:val="28"/>
        </w:rPr>
      </w:pPr>
      <w:proofErr w:type="spellStart"/>
      <w:r>
        <w:rPr>
          <w:rFonts w:ascii="Times New Roman" w:hAnsi="Times New Roman"/>
          <w:sz w:val="28"/>
        </w:rPr>
        <w:t>с.Паника</w:t>
      </w:r>
      <w:proofErr w:type="spellEnd"/>
      <w:r w:rsidR="00AB7143">
        <w:rPr>
          <w:rFonts w:ascii="Times New Roman" w:hAnsi="Times New Roman"/>
          <w:sz w:val="28"/>
        </w:rPr>
        <w:t xml:space="preserve">, ул. </w:t>
      </w:r>
      <w:proofErr w:type="gramStart"/>
      <w:r>
        <w:rPr>
          <w:rFonts w:ascii="Times New Roman" w:hAnsi="Times New Roman"/>
          <w:sz w:val="28"/>
        </w:rPr>
        <w:t>Центральная</w:t>
      </w:r>
      <w:r w:rsidR="00FD492D">
        <w:rPr>
          <w:rFonts w:ascii="Times New Roman" w:hAnsi="Times New Roman"/>
          <w:sz w:val="28"/>
        </w:rPr>
        <w:t xml:space="preserve"> ,</w:t>
      </w:r>
      <w:proofErr w:type="gramEnd"/>
      <w:r w:rsidR="00FD492D">
        <w:rPr>
          <w:rFonts w:ascii="Times New Roman" w:hAnsi="Times New Roman"/>
          <w:sz w:val="28"/>
        </w:rPr>
        <w:t xml:space="preserve"> д. </w:t>
      </w:r>
      <w:r w:rsidR="005C4F74">
        <w:rPr>
          <w:rFonts w:ascii="Times New Roman" w:hAnsi="Times New Roman"/>
          <w:sz w:val="28"/>
        </w:rPr>
        <w:t>14, кв.1</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749D466F"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 xml:space="preserve">В соответствии с Приказом </w:t>
      </w:r>
      <w:proofErr w:type="spellStart"/>
      <w:r w:rsidRPr="00FC6088">
        <w:rPr>
          <w:rFonts w:ascii="Times New Roman" w:hAnsi="Times New Roman"/>
          <w:color w:val="auto"/>
          <w:sz w:val="28"/>
          <w:highlight w:val="white"/>
        </w:rPr>
        <w:t>Росреестра</w:t>
      </w:r>
      <w:proofErr w:type="spellEnd"/>
      <w:r w:rsidRPr="00FC6088">
        <w:rPr>
          <w:rFonts w:ascii="Times New Roman" w:hAnsi="Times New Roman"/>
          <w:color w:val="auto"/>
          <w:sz w:val="28"/>
          <w:highlight w:val="whit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791C0A">
        <w:rPr>
          <w:rFonts w:ascii="Times New Roman" w:hAnsi="Times New Roman"/>
          <w:color w:val="auto"/>
          <w:sz w:val="28"/>
        </w:rPr>
        <w:t xml:space="preserve"> 17.11</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5C4F74">
        <w:rPr>
          <w:rFonts w:ascii="Times New Roman" w:hAnsi="Times New Roman"/>
          <w:sz w:val="28"/>
        </w:rPr>
        <w:t>квартиры</w:t>
      </w:r>
      <w:r w:rsidR="00791C0A">
        <w:rPr>
          <w:rFonts w:ascii="Times New Roman" w:hAnsi="Times New Roman"/>
          <w:sz w:val="28"/>
        </w:rPr>
        <w:t>,</w:t>
      </w:r>
      <w:r w:rsidR="00FD492D">
        <w:rPr>
          <w:rFonts w:ascii="Times New Roman" w:hAnsi="Times New Roman"/>
          <w:sz w:val="28"/>
        </w:rPr>
        <w:t xml:space="preserve"> </w:t>
      </w:r>
      <w:r>
        <w:rPr>
          <w:rFonts w:ascii="Times New Roman" w:hAnsi="Times New Roman"/>
          <w:sz w:val="28"/>
        </w:rPr>
        <w:t xml:space="preserve">площадью </w:t>
      </w:r>
      <w:r w:rsidR="005C4F74">
        <w:rPr>
          <w:rFonts w:ascii="Times New Roman" w:hAnsi="Times New Roman"/>
          <w:sz w:val="28"/>
        </w:rPr>
        <w:t>22,1</w:t>
      </w:r>
      <w:r>
        <w:rPr>
          <w:rFonts w:ascii="Times New Roman" w:hAnsi="Times New Roman"/>
          <w:sz w:val="28"/>
        </w:rPr>
        <w:t xml:space="preserve"> кв. м с кадастровым номером</w:t>
      </w:r>
      <w:r w:rsidR="000B39EF" w:rsidRPr="000B39EF">
        <w:t xml:space="preserve"> </w:t>
      </w:r>
      <w:r w:rsidR="005C4F74">
        <w:rPr>
          <w:rFonts w:ascii="Times New Roman" w:hAnsi="Times New Roman"/>
          <w:sz w:val="28"/>
        </w:rPr>
        <w:t>56:21:2102001:53</w:t>
      </w:r>
      <w:r w:rsidR="000B39EF" w:rsidRPr="000B39EF">
        <w:rPr>
          <w:rFonts w:ascii="Times New Roman" w:hAnsi="Times New Roman"/>
          <w:sz w:val="28"/>
        </w:rPr>
        <w:t>9</w:t>
      </w:r>
      <w:r>
        <w:rPr>
          <w:rFonts w:ascii="Times New Roman" w:hAnsi="Times New Roman"/>
          <w:sz w:val="28"/>
        </w:rPr>
        <w:t>, расположенного по адресу:</w:t>
      </w:r>
      <w:r w:rsidR="000B39EF" w:rsidRPr="000B39EF">
        <w:t xml:space="preserve"> </w:t>
      </w:r>
      <w:r w:rsidR="000B39EF" w:rsidRPr="000B39EF">
        <w:rPr>
          <w:rFonts w:ascii="Times New Roman" w:hAnsi="Times New Roman"/>
          <w:sz w:val="28"/>
        </w:rPr>
        <w:t>Оренбургская область, р-н Оренбургский, с</w:t>
      </w:r>
      <w:r w:rsidR="000B39EF">
        <w:rPr>
          <w:rFonts w:ascii="Times New Roman" w:hAnsi="Times New Roman"/>
          <w:sz w:val="28"/>
        </w:rPr>
        <w:t>.</w:t>
      </w:r>
      <w:r w:rsidR="000B39EF" w:rsidRPr="000B39EF">
        <w:rPr>
          <w:rFonts w:ascii="Times New Roman" w:hAnsi="Times New Roman"/>
          <w:sz w:val="28"/>
        </w:rPr>
        <w:t xml:space="preserve"> Паника, ул</w:t>
      </w:r>
      <w:r w:rsidR="000B39EF">
        <w:rPr>
          <w:rFonts w:ascii="Times New Roman" w:hAnsi="Times New Roman"/>
          <w:sz w:val="28"/>
        </w:rPr>
        <w:t>.</w:t>
      </w:r>
      <w:r w:rsidR="004B3A09">
        <w:rPr>
          <w:rFonts w:ascii="Times New Roman" w:hAnsi="Times New Roman"/>
          <w:sz w:val="28"/>
        </w:rPr>
        <w:t xml:space="preserve"> Центральная, д.</w:t>
      </w:r>
      <w:bookmarkStart w:id="0" w:name="_GoBack"/>
      <w:bookmarkEnd w:id="0"/>
      <w:r w:rsidR="005C4F74">
        <w:rPr>
          <w:rFonts w:ascii="Times New Roman" w:hAnsi="Times New Roman"/>
          <w:sz w:val="28"/>
        </w:rPr>
        <w:t xml:space="preserve"> 14, кв.1</w:t>
      </w:r>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CA772B"/>
    <w:rsid w:val="000B39EF"/>
    <w:rsid w:val="004B3A09"/>
    <w:rsid w:val="005C4F74"/>
    <w:rsid w:val="00791C0A"/>
    <w:rsid w:val="00AB7143"/>
    <w:rsid w:val="00CA772B"/>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cp:lastPrinted>2022-11-17T11:29:00Z</cp:lastPrinted>
  <dcterms:created xsi:type="dcterms:W3CDTF">2022-10-18T05:14:00Z</dcterms:created>
  <dcterms:modified xsi:type="dcterms:W3CDTF">2022-11-17T11:30:00Z</dcterms:modified>
</cp:coreProperties>
</file>