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D3257" w:rsidRPr="009F05F8" w14:paraId="4E8ABFAE" w14:textId="77777777" w:rsidTr="00380E31">
        <w:trPr>
          <w:trHeight w:hRule="exact" w:val="3807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D93EEA5" w14:textId="77777777" w:rsidR="005D3257" w:rsidRDefault="005D3257" w:rsidP="005D3257">
            <w:pPr>
              <w:pStyle w:val="a4"/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70D13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СОВЕТ ДЕПУТАТОВ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36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9F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14:paraId="2DFD89A4" w14:textId="77777777" w:rsidR="005D3257" w:rsidRDefault="005D3257" w:rsidP="003F3B39">
            <w:pPr>
              <w:pStyle w:val="a4"/>
              <w:tabs>
                <w:tab w:val="left" w:pos="66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="003F3B3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ПРОЕКТ</w:t>
            </w:r>
          </w:p>
          <w:p w14:paraId="7296163E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ОБРАЗОВАНИЯ</w:t>
            </w:r>
          </w:p>
          <w:p w14:paraId="02E0352C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ПУГАЧЕВСКИЙ СЕЛЬСОВЕТ</w:t>
            </w:r>
          </w:p>
          <w:p w14:paraId="6E649B25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ОРЕНБУРГСКОГО РАЙОНА</w:t>
            </w:r>
          </w:p>
          <w:p w14:paraId="24A0C332" w14:textId="77777777" w:rsidR="005D3257" w:rsidRDefault="005D3257" w:rsidP="005D3257">
            <w:pPr>
              <w:pStyle w:val="a4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ОРЕНБУРГСКОЙ ОБЛАСТИ</w:t>
            </w:r>
          </w:p>
          <w:p w14:paraId="466D1D2C" w14:textId="2025E57B" w:rsidR="005D3257" w:rsidRPr="009F05F8" w:rsidRDefault="005D3257" w:rsidP="005D32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5C7028">
              <w:rPr>
                <w:rFonts w:ascii="Times New Roman" w:hAnsi="Times New Roman" w:cs="Times New Roman"/>
                <w:b/>
                <w:sz w:val="28"/>
              </w:rPr>
              <w:t>четвертый</w:t>
            </w:r>
            <w:r w:rsidRPr="009F05F8">
              <w:rPr>
                <w:rFonts w:ascii="Times New Roman" w:hAnsi="Times New Roman" w:cs="Times New Roman"/>
                <w:b/>
                <w:sz w:val="28"/>
              </w:rPr>
              <w:t xml:space="preserve">  созыв</w:t>
            </w:r>
          </w:p>
          <w:p w14:paraId="6304E9D0" w14:textId="77777777" w:rsidR="005D3257" w:rsidRPr="009F05F8" w:rsidRDefault="005D3257" w:rsidP="005D32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  <w:tr w:rsidR="005D3257" w:rsidRPr="009F05F8" w14:paraId="04365BBA" w14:textId="77777777" w:rsidTr="00380E31">
        <w:trPr>
          <w:trHeight w:val="42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BE85E5D" w14:textId="67F93F08" w:rsidR="007B173F" w:rsidRPr="005C574F" w:rsidRDefault="0013044D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2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16B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r w:rsidR="00772D6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122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D3257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122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1B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78DBB1" w14:textId="77777777" w:rsidR="009E3CCE" w:rsidRDefault="005C574F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>проекте бюджета</w:t>
            </w:r>
          </w:p>
          <w:p w14:paraId="23910133" w14:textId="77777777" w:rsidR="009E3CCE" w:rsidRDefault="009E3CC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0CE7CA96" w14:textId="0F0311D8" w:rsidR="002679B0" w:rsidRDefault="00946AE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Пугачевский сельсовет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C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35393CA" w14:textId="6D789760" w:rsidR="005C574F" w:rsidRDefault="009E3CCE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33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74F" w:rsidRPr="005C574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14:paraId="2859882C" w14:textId="77777777" w:rsidR="00A20145" w:rsidRDefault="00A20145" w:rsidP="007B1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9C705" w14:textId="22FC7E81" w:rsidR="002679B0" w:rsidRDefault="00A20145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Start"/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г № 131-ФЗ «Об общих принципах организации местного с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амоуправления в Российской Феде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рации», Приказом Министерства финансов Российской Федерации от 01.07.2013 г. № 65-н «Об утверждении Ук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азаний о порядке применения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жетной классификации Российской Федера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ции», Законом Оренбургской обла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сти от 30.11.2005 г. № 2738/499-III-ОЗ «О межбюджетных отношениях в Оренбургской области», Уставом муниципального образования Пугачевский сельсовет Оренбургского района Оренбур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Положением о бюд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жетном процессе в муниципальном образов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ании Пугачевский сельсовет, рас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смотрев проект бюджета муниципального образования Пугачевский сельсовет Оренбургского района Оренбургской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Совет депутатов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 Пугачев</w:t>
            </w:r>
            <w:r w:rsidRPr="00A20145">
              <w:rPr>
                <w:rFonts w:ascii="Times New Roman" w:hAnsi="Times New Roman" w:cs="Times New Roman"/>
                <w:sz w:val="28"/>
                <w:szCs w:val="28"/>
              </w:rPr>
              <w:t>ский сельсовет Оренбургского района Оренбургской области</w:t>
            </w:r>
          </w:p>
          <w:p w14:paraId="10E4C5CA" w14:textId="77777777" w:rsidR="00BD184F" w:rsidRPr="00BD184F" w:rsidRDefault="00BD184F" w:rsidP="00BD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84F">
              <w:rPr>
                <w:rFonts w:ascii="Times New Roman" w:hAnsi="Times New Roman" w:cs="Times New Roman"/>
                <w:sz w:val="28"/>
                <w:szCs w:val="28"/>
              </w:rPr>
              <w:t xml:space="preserve">          РЕШИЛ:</w:t>
            </w:r>
          </w:p>
          <w:p w14:paraId="338487FD" w14:textId="1CB59450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основные характеристики бюджета муниципального образования на 20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размерах:</w:t>
            </w:r>
          </w:p>
          <w:p w14:paraId="7E61B1D3" w14:textId="4B61BCA9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доходов – 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9478190,59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4EFDF58" w14:textId="25DA473E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щий объем расходов – 9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478190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157F7D5" w14:textId="77777777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3) дефицит – _0_ рублей;</w:t>
            </w:r>
          </w:p>
          <w:p w14:paraId="26CB5716" w14:textId="21A168B9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4) верхний предел муниципального долга муниципального образования 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года – _0_  рублей, в том числе верхний предел долга по муниципальным гарантиям – _0_ рублей.</w:t>
            </w:r>
          </w:p>
          <w:p w14:paraId="61D89D04" w14:textId="17764252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основные характеристики бюджета муниципального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годы в размерах:</w:t>
            </w:r>
          </w:p>
          <w:p w14:paraId="4E0C865F" w14:textId="75F078F6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1) прогнозируемый общий объем доходов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389418,36</w:t>
            </w:r>
            <w:r w:rsidR="0094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– 62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04736,18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18BB97C" w14:textId="609AAF76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2) общий объем р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>асходов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389418,36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условно 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>утвержденные расходы – 1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56373</w:t>
            </w:r>
            <w:r w:rsidR="00002B6C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–62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04736,18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условно утвержде</w:t>
            </w:r>
            <w:r w:rsidR="00FC49D9">
              <w:rPr>
                <w:rFonts w:ascii="Times New Roman" w:hAnsi="Times New Roman" w:cs="Times New Roman"/>
                <w:sz w:val="28"/>
                <w:szCs w:val="28"/>
              </w:rPr>
              <w:t>нные расходы –30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3267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857B51E" w14:textId="47CA79A2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3) дефицит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_0_ рублей,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_0 рублей;</w:t>
            </w:r>
          </w:p>
          <w:p w14:paraId="57CC2F64" w14:textId="374F5978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4) верхний предел муниципального долга муниципального образования 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года – __0 рублей, 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года – _0_ рублей, в том числе верхний предел долга по муниципальным гарантиям 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года – __0 рублей, на 1 января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года – __0 рублей.</w:t>
            </w:r>
          </w:p>
          <w:p w14:paraId="4F42F3F5" w14:textId="474C4A46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Учесть поступление доходов в бюджет муниципального образования по кодам видов доходов, подвидов доходов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1 к настоящему решению.</w:t>
            </w:r>
          </w:p>
          <w:p w14:paraId="5695D5AB" w14:textId="3A2498FF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по разделам и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подразделам классификации расхо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дов областного бюджета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2 к настоящему решению.</w:t>
            </w:r>
          </w:p>
          <w:p w14:paraId="4D32EEE4" w14:textId="670D5230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ведомственную 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руктуру расходов бюджета муници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3 к настоящему решению.</w:t>
            </w:r>
          </w:p>
          <w:p w14:paraId="36037EA4" w14:textId="41C0DFF7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4 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3F1E1CF0" w14:textId="15CC4EAB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распределение бю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джетных ассигнований бюджета му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по целевым статьям (муниципальным программам и непрограммным направлениям деятельност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и), разделам, подразделам, груп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пам и подгруппам видов расходов классификации расходов на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5 к настоящему решению.</w:t>
            </w:r>
          </w:p>
          <w:p w14:paraId="01490858" w14:textId="2692DF65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источники внутренн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его финансирования дефицита бюд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жета муниципального образования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8 к настоящему решению.</w:t>
            </w:r>
          </w:p>
          <w:p w14:paraId="69D1D3AF" w14:textId="086A816A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общий объем бюджетных ассигнований на исполнение публичных нормативных обязательств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46095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_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8439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_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0 рублей.</w:t>
            </w:r>
          </w:p>
          <w:p w14:paraId="31B2D7DD" w14:textId="73EA52A9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 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субвенцию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предоставляемую из федерального бюджета 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бюджету 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угачевского  сельсовета  на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 настоящего решения. </w:t>
            </w:r>
          </w:p>
          <w:p w14:paraId="350FFED2" w14:textId="77777777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    - субвенция на осуществление полномочий по первичному воинскому учету на территориях, где отсутствуют военные  комиссариаты</w:t>
            </w:r>
          </w:p>
          <w:p w14:paraId="41AF8758" w14:textId="1C89C5FF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произвести в соответствии с Законом Оренбургской области от 3 июля 2006 года № 197/56–IV–ОЗ «О методике распределения субвенций из областного Фонда компенсаций бюджетам муниципальных районов и городских округов на осуществление полномочий по первичному вои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нскому учету на террито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риях, где отсутствуют военные комиссариаты» и  проектом постановления Правительства Оренбургской области «О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б установлении нормативов расхо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дов на одного работника, осуществляющего ведение первичного воинского учета в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органах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ия муниципальных образований об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ласти в 202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году»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1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28500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34500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06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5E818A2" w14:textId="588A4682" w:rsidR="00B74760" w:rsidRPr="00B74760" w:rsidRDefault="009D0968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 Утвердить размеры субсидии, выделяемых из местного бюджета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 и на плановый период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4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годов: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  субсидии бюджетным учреждениям на финансовое 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обеспечение муниципального зада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ния на оказание муниципальных услуг (выполнение работ)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год  в сумме 13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77300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 и на плановый период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 в сумме 13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>0 рулей</w:t>
            </w:r>
            <w:r w:rsidR="00AB7D21">
              <w:t xml:space="preserve"> </w:t>
            </w:r>
            <w:r w:rsidR="00FC49D9">
              <w:rPr>
                <w:rFonts w:ascii="Times New Roman" w:hAnsi="Times New Roman" w:cs="Times New Roman"/>
                <w:sz w:val="28"/>
                <w:szCs w:val="28"/>
              </w:rPr>
              <w:t>и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49D9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 1275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Start"/>
            <w:r w:rsidR="00AB7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утвержденными условиями и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рядками. </w:t>
            </w:r>
          </w:p>
          <w:p w14:paraId="3405B447" w14:textId="6A8A472F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программу мун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иципальных заимствований муници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на 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6 к настоящему решению.</w:t>
            </w:r>
          </w:p>
          <w:p w14:paraId="59E1CED3" w14:textId="51449400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 Установить объем расходов на обслуживание муниципального долга на 20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_0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_0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- 0 рублей.</w:t>
            </w:r>
          </w:p>
          <w:p w14:paraId="46C855FC" w14:textId="5EDA75D9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Установить предельный объем муниципального долга на 20</w:t>
            </w:r>
            <w:r w:rsidR="00D36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__0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0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в сумме _0 рублей.</w:t>
            </w:r>
          </w:p>
          <w:p w14:paraId="0E977C84" w14:textId="573DD081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программу государственных гарантий муниципального образования в валюте Российской Федерации 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приложению 7 к настоящему решению.</w:t>
            </w:r>
          </w:p>
          <w:p w14:paraId="649090DE" w14:textId="77777777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28857" w14:textId="34D3BBA1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. Утвердить объем бюджетных ассигнований дорожного фонда муниципального образования 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 xml:space="preserve"> год в размере _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3306390,58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_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– в размере _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14:paraId="77053676" w14:textId="77777777" w:rsidR="00B74760" w:rsidRP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.  Утвердить: </w:t>
            </w:r>
          </w:p>
          <w:p w14:paraId="1E074A4D" w14:textId="30E8448F" w:rsidR="00B74760" w:rsidRDefault="00B74760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 в соответствии с Законом Оренбургской области от 17 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 2009 года № 3044/669-IV-ОЗ «О наделении органов местного само-управления муниципальных районов государственными полномочиями Оренбургской области по расчету и предоставлению дотаций бюджетам поселений на выравнивание бюджетной об</w:t>
            </w:r>
            <w:r w:rsidR="00BD184F">
              <w:rPr>
                <w:rFonts w:ascii="Times New Roman" w:hAnsi="Times New Roman" w:cs="Times New Roman"/>
                <w:sz w:val="28"/>
                <w:szCs w:val="28"/>
              </w:rPr>
              <w:t>еспеченности за счет средств обл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астного бюджета» (с изменениями и дополнениями), бюджету Пугачевский сельсовет дотации на  выравнивания бюджетной обеспеченности, за счет ср</w:t>
            </w:r>
            <w:r w:rsidR="00107B28"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343800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0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000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2644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000 рублей, и за счет  районного бюджета  в соответствии с Законом Оренбургской области от 30 ноября 2005 года № 2738/499-III-ОЗ «О межбюджетных отношениях в Оренбургской области» (с изм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енениями и дополнениями)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4C0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gramEnd"/>
            <w:r w:rsidRPr="00B7476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4760">
              <w:rPr>
                <w:rFonts w:ascii="Times New Roman" w:hAnsi="Times New Roman" w:cs="Times New Roman"/>
                <w:sz w:val="28"/>
                <w:szCs w:val="28"/>
              </w:rPr>
              <w:t>000 рублей.</w:t>
            </w:r>
          </w:p>
          <w:p w14:paraId="18BA2226" w14:textId="5DF990C5" w:rsidR="00E2053C" w:rsidRPr="00E2053C" w:rsidRDefault="00E2053C" w:rsidP="00E20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. Утвердить основные параметр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первоочередных расходов  бюдже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та муниципального образования на 20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год: расходы на оплату труда </w:t>
            </w:r>
            <w:r w:rsidR="005D68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750B">
              <w:rPr>
                <w:rFonts w:ascii="Times New Roman" w:hAnsi="Times New Roman" w:cs="Times New Roman"/>
                <w:sz w:val="28"/>
                <w:szCs w:val="28"/>
              </w:rPr>
              <w:t xml:space="preserve"> начислениями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75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ту коммунальных услуг в сумме 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37BCCBCB" w14:textId="77777777" w:rsidR="00E2053C" w:rsidRDefault="00E2053C" w:rsidP="00E20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Утвердить распределение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ассигнований на  первоочеред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>ные расхо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бюджета согласно приложению 9</w:t>
            </w:r>
            <w:r w:rsidRPr="00E2053C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60E3093B" w14:textId="291EFBA4" w:rsidR="0082657A" w:rsidRPr="0082657A" w:rsidRDefault="009D0968" w:rsidP="008265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>. Утвердить нормативы отчислений доходов в бюджет муниципального образования Пугачевский сельсовет на</w:t>
            </w:r>
            <w:r w:rsidR="0018432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 xml:space="preserve"> годов  согласно приложению № 10</w:t>
            </w:r>
            <w:r w:rsidR="0082657A"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решения.</w:t>
            </w:r>
          </w:p>
          <w:p w14:paraId="00E5F826" w14:textId="77777777" w:rsidR="0082657A" w:rsidRPr="0082657A" w:rsidRDefault="0082657A" w:rsidP="008265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2657A">
              <w:rPr>
                <w:rFonts w:ascii="Times New Roman" w:hAnsi="Times New Roman" w:cs="Times New Roman"/>
                <w:sz w:val="28"/>
                <w:szCs w:val="28"/>
              </w:rPr>
              <w:t>. Утвердить перечень главных администраторов (администраторов) доходов бюджета муниципального образования Пугачевский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льсовет согласно приложению № 11</w:t>
            </w:r>
            <w:r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 настоящего решения.</w:t>
            </w:r>
          </w:p>
          <w:p w14:paraId="116D89DF" w14:textId="77777777" w:rsidR="00E2053C" w:rsidRDefault="0082657A" w:rsidP="008265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6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. Утвердить перечень главных </w:t>
            </w:r>
            <w:proofErr w:type="gramStart"/>
            <w:r w:rsidRPr="0082657A">
              <w:rPr>
                <w:rFonts w:ascii="Times New Roman" w:hAnsi="Times New Roman" w:cs="Times New Roman"/>
                <w:sz w:val="28"/>
                <w:szCs w:val="28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Пугачевский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льсовет согласно приложению № 12</w:t>
            </w:r>
            <w:r w:rsidRPr="0082657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решения.</w:t>
            </w:r>
          </w:p>
          <w:p w14:paraId="324EEF1B" w14:textId="6EB45E05" w:rsidR="009D0968" w:rsidRDefault="009D0968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t xml:space="preserve"> 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Утвердить межбюджетные трансферт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>ы, передаваемые из бюджета муни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Пугач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евский сель</w:t>
            </w:r>
            <w:r w:rsidR="00A20145">
              <w:rPr>
                <w:rFonts w:ascii="Times New Roman" w:hAnsi="Times New Roman" w:cs="Times New Roman"/>
                <w:sz w:val="28"/>
                <w:szCs w:val="28"/>
              </w:rPr>
              <w:t>совет Оренбургского района Орен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бургской области в бюджет муниципального образования Оренбургский район Оренбургской 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области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1</w:t>
            </w:r>
            <w:r w:rsidR="0074750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00,00 рублей на выполнение полномочий внешнего муниципального финансового контроля.</w:t>
            </w:r>
          </w:p>
          <w:p w14:paraId="19379B8A" w14:textId="4085E4C8" w:rsidR="00972997" w:rsidRPr="009D0968" w:rsidRDefault="00972997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t xml:space="preserve"> </w:t>
            </w:r>
            <w:r w:rsidRPr="00972997">
              <w:rPr>
                <w:rFonts w:ascii="Times New Roman" w:hAnsi="Times New Roman" w:cs="Times New Roman"/>
                <w:sz w:val="28"/>
                <w:szCs w:val="28"/>
              </w:rPr>
              <w:t>Утвердить межбюджетные трансферты, передаваемые из бюджета муниципального образования Пугачевский сельсовет Оренбургского района Оренбургской области в бюджет муниципального образования Оренбургский район Оренбургской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сумме </w:t>
            </w:r>
            <w:r w:rsidR="00D26B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2997">
              <w:rPr>
                <w:rFonts w:ascii="Times New Roman" w:hAnsi="Times New Roman" w:cs="Times New Roman"/>
                <w:sz w:val="28"/>
                <w:szCs w:val="28"/>
              </w:rPr>
              <w:t xml:space="preserve">00,00 рублей на выполнение 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2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осуществлению мер по противодействию коррупции в границах поселения</w:t>
            </w:r>
            <w:r w:rsidRPr="00972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56CC39" w14:textId="77777777" w:rsidR="009D0968" w:rsidRPr="009D0968" w:rsidRDefault="00972997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23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Установить,  что заключение и опла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та местными учреждениями и орга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нами местного самоуправления муниципал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ьного образования договоров, ис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полнение которых осуществляется за счет с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редств бюджета поселения, произ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водятся в пределах утвержденных им лимитов бюд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жетных обязательств в со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ответствии с ведомственной, функционал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ьной и экономической классифика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циями расходов бюджета поселения.</w:t>
            </w:r>
            <w:proofErr w:type="gramEnd"/>
          </w:p>
          <w:p w14:paraId="6DE562AF" w14:textId="48AF3933" w:rsidR="009D0968" w:rsidRPr="009D0968" w:rsidRDefault="009D0968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Обязательства, вытекающие из договоров, исполнение которых осуществляется за счет средств бюджета поселения, принятые местными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ждениями и органами местного самоуправления муниципального образования поселения сверх утвержденных им лимитов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обязательств, не под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лежат оплате за счет средств бюджета поселения на 202</w:t>
            </w:r>
            <w:r w:rsidR="00B3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1407D012" w14:textId="77777777" w:rsidR="009D0968" w:rsidRPr="009D0968" w:rsidRDefault="009D0968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Учет обязательств, подлежащих исполнению за счет средств местного бюджета местными учреждениями и орга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нами местного самоуправления му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образования, финансируемыми из местного бюджета на основе смет доходов и расходов, обеспечивается 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через орган, осуществляющий кас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совое обслуживание исполнения местного бюджета.</w:t>
            </w:r>
          </w:p>
          <w:p w14:paraId="0AC60168" w14:textId="77777777" w:rsidR="009D0968" w:rsidRPr="009D0968" w:rsidRDefault="009D0968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образования, нарушаю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щих установленный  администрацией мун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иципального образования Пугачев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ский сельсовет  порядок учета обязательств, подлежащих исполнению за счет средств бюджета поселения.</w:t>
            </w:r>
          </w:p>
          <w:p w14:paraId="6930B577" w14:textId="77777777" w:rsidR="009D0968" w:rsidRPr="009D0968" w:rsidRDefault="009D0968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авливающая повышенные обязатель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ства местного бюджета, подлежат признанию </w:t>
            </w:r>
            <w:proofErr w:type="gramStart"/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 по иску вышестоящей организации или финансов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ого органа администрации муници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образования. </w:t>
            </w:r>
          </w:p>
          <w:p w14:paraId="0CAE8966" w14:textId="77777777" w:rsidR="009D0968" w:rsidRPr="009D0968" w:rsidRDefault="00664E35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0968" w:rsidRPr="009D0968">
              <w:rPr>
                <w:rFonts w:ascii="Times New Roman" w:hAnsi="Times New Roman" w:cs="Times New Roman"/>
                <w:sz w:val="28"/>
                <w:szCs w:val="28"/>
              </w:rPr>
              <w:t>.Предоставить право администрации муниципального образования сельсовета в ходе исполнения настоящего решения  вносить изменения:</w:t>
            </w:r>
          </w:p>
          <w:p w14:paraId="1ED9C880" w14:textId="77777777" w:rsidR="009D0968" w:rsidRPr="009D0968" w:rsidRDefault="009D0968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 xml:space="preserve">в ведомственную структуру расходов 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бюджета – в случае передачи пол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номочий по финансированию отдельных учреждений, мероприятий или видов расходов с последующим утверждением  Советом депутатов;</w:t>
            </w:r>
          </w:p>
          <w:p w14:paraId="23EDA40E" w14:textId="77777777" w:rsidR="009D0968" w:rsidRPr="009D0968" w:rsidRDefault="009D0968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в ведомственную,  функциональную и экономическую структуры расходов бюджета путем уменьшения ассигнований на сумму, израсходованную получателями  бюджетных средств незаконно или не по целевому назначению,  по предписаниям  контрольных  органов, а также по результатам проведенных ревизий  и  проверок  с  последующим утв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ерждением Советом депутатов рай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она;</w:t>
            </w:r>
            <w:proofErr w:type="gramEnd"/>
          </w:p>
          <w:p w14:paraId="6EBB607C" w14:textId="77777777" w:rsidR="009D0968" w:rsidRPr="009D0968" w:rsidRDefault="009D0968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функциональную  и экономическую структуры расходов   бюджета – в случае  обращения взыскания на средств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а бюджета по денежным обязатель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ствам получателей бюджетных средств на основании исполнительных листов судебных органов с последующим утверждением Советом депутатов;</w:t>
            </w:r>
          </w:p>
          <w:p w14:paraId="2571661E" w14:textId="77777777" w:rsidR="009D0968" w:rsidRDefault="009D0968" w:rsidP="009D0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доходы и  расходы бюджета на  сред</w:t>
            </w:r>
            <w:r w:rsidR="009311F1">
              <w:rPr>
                <w:rFonts w:ascii="Times New Roman" w:hAnsi="Times New Roman" w:cs="Times New Roman"/>
                <w:sz w:val="28"/>
                <w:szCs w:val="28"/>
              </w:rPr>
              <w:t>ства, полученные в  порядке меж</w:t>
            </w:r>
            <w:r w:rsidRPr="009D0968">
              <w:rPr>
                <w:rFonts w:ascii="Times New Roman" w:hAnsi="Times New Roman" w:cs="Times New Roman"/>
                <w:sz w:val="28"/>
                <w:szCs w:val="28"/>
              </w:rPr>
              <w:t>бюджетных отношений от районного бюджета, а в источники финансирования дефицита – ссуды  за  счет  средств районного бюджета с  последующим утверждением   Советом  депутатов.</w:t>
            </w:r>
          </w:p>
          <w:p w14:paraId="0A674420" w14:textId="77777777" w:rsidR="00FD2918" w:rsidRPr="00FD2918" w:rsidRDefault="00FD2918" w:rsidP="00FD29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29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4E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D2918">
              <w:rPr>
                <w:rFonts w:ascii="Times New Roman" w:hAnsi="Times New Roman" w:cs="Times New Roman"/>
                <w:sz w:val="28"/>
                <w:szCs w:val="28"/>
              </w:rPr>
              <w:t>. Данный проект решения обнародовать в специально отведенных местах.</w:t>
            </w:r>
          </w:p>
          <w:p w14:paraId="36AD2E15" w14:textId="77777777" w:rsidR="00FD2918" w:rsidRPr="00B74760" w:rsidRDefault="00E2053C" w:rsidP="00FD29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2918" w:rsidRPr="00FD29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D2918" w:rsidRPr="00FD291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2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918" w:rsidRPr="00FD2918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826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918" w:rsidRPr="00FD291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      </w:r>
          </w:p>
          <w:p w14:paraId="2CCDA6C9" w14:textId="77777777" w:rsidR="00B74760" w:rsidRPr="00B74760" w:rsidRDefault="0082657A" w:rsidP="00B74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664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760" w:rsidRPr="00B74760">
              <w:rPr>
                <w:rFonts w:ascii="Times New Roman" w:hAnsi="Times New Roman" w:cs="Times New Roman"/>
                <w:sz w:val="28"/>
                <w:szCs w:val="28"/>
              </w:rPr>
              <w:t>. Настоящее решение вступает в силу со дня его  подписания.</w:t>
            </w:r>
          </w:p>
          <w:p w14:paraId="6884279C" w14:textId="77777777"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08D86" w14:textId="77777777" w:rsidR="00B74760" w:rsidRDefault="00B74760" w:rsidP="005C5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1F34" w14:textId="77777777" w:rsidR="009A72CF" w:rsidRDefault="009A72CF" w:rsidP="009A72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3D959" w14:textId="710EB849" w:rsidR="00772D64" w:rsidRDefault="00161B1E" w:rsidP="00802FD1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625047" w:rsidRPr="009A72C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Ковегенов</w:t>
            </w:r>
            <w:proofErr w:type="spellEnd"/>
          </w:p>
          <w:p w14:paraId="4A55DB70" w14:textId="17AD7DEB" w:rsidR="00772D64" w:rsidRPr="005C7028" w:rsidRDefault="005C7028" w:rsidP="005C7028">
            <w:pPr>
              <w:tabs>
                <w:tab w:val="left" w:pos="73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02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                                         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Заболотнев</w:t>
            </w:r>
            <w:proofErr w:type="spellEnd"/>
          </w:p>
          <w:p w14:paraId="75C45BA3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C700F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39C08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5BBAB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D6405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2BF94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C473D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5CB05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A732D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188EC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E9E14" w14:textId="77777777" w:rsidR="005C7028" w:rsidRDefault="005C7028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022B0" w14:textId="77777777" w:rsidR="003D0A8F" w:rsidRDefault="00772D64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Разослано: бухгалтерии администрации, Аппарату Управления</w:t>
            </w:r>
            <w:r w:rsidR="003D0A8F"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14:paraId="7DCFB351" w14:textId="77777777" w:rsidR="003D0A8F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Оренбургской области, прокуратуре района, </w:t>
            </w:r>
            <w:proofErr w:type="gramStart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F3485" w14:textId="77777777" w:rsidR="00625047" w:rsidRPr="00802FD1" w:rsidRDefault="003D0A8F" w:rsidP="003D0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D0A8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625047">
              <w:rPr>
                <w:sz w:val="28"/>
                <w:szCs w:val="28"/>
              </w:rPr>
              <w:t xml:space="preserve">             </w:t>
            </w:r>
            <w:r w:rsidR="00625047" w:rsidRPr="00EC2DC6">
              <w:rPr>
                <w:sz w:val="28"/>
                <w:szCs w:val="28"/>
              </w:rPr>
              <w:t xml:space="preserve"> </w:t>
            </w:r>
          </w:p>
          <w:p w14:paraId="5C2EA32A" w14:textId="77777777" w:rsidR="002679B0" w:rsidRPr="009F05F8" w:rsidRDefault="002679B0" w:rsidP="005C574F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4699D67" w14:textId="77777777" w:rsidR="00E93540" w:rsidRDefault="00E93540" w:rsidP="005D3257">
      <w:pPr>
        <w:ind w:right="4819"/>
      </w:pPr>
    </w:p>
    <w:sectPr w:rsidR="00E93540" w:rsidSect="005D32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5B6"/>
    <w:multiLevelType w:val="hybridMultilevel"/>
    <w:tmpl w:val="7EAAE2D6"/>
    <w:lvl w:ilvl="0" w:tplc="EA14C4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257"/>
    <w:rsid w:val="00002B6C"/>
    <w:rsid w:val="00005186"/>
    <w:rsid w:val="00042006"/>
    <w:rsid w:val="00047279"/>
    <w:rsid w:val="00093943"/>
    <w:rsid w:val="000A02B5"/>
    <w:rsid w:val="000F0677"/>
    <w:rsid w:val="00104C01"/>
    <w:rsid w:val="00107B28"/>
    <w:rsid w:val="0013044D"/>
    <w:rsid w:val="00161B1E"/>
    <w:rsid w:val="00177C7D"/>
    <w:rsid w:val="00184322"/>
    <w:rsid w:val="002651F8"/>
    <w:rsid w:val="002679B0"/>
    <w:rsid w:val="0028697A"/>
    <w:rsid w:val="002C5CBB"/>
    <w:rsid w:val="002E181F"/>
    <w:rsid w:val="002E2FA6"/>
    <w:rsid w:val="002E4117"/>
    <w:rsid w:val="003122E7"/>
    <w:rsid w:val="00341D01"/>
    <w:rsid w:val="00353896"/>
    <w:rsid w:val="00395D69"/>
    <w:rsid w:val="003B134A"/>
    <w:rsid w:val="003D0A8F"/>
    <w:rsid w:val="003F0C9E"/>
    <w:rsid w:val="003F3B39"/>
    <w:rsid w:val="00412D9E"/>
    <w:rsid w:val="00482475"/>
    <w:rsid w:val="005204E3"/>
    <w:rsid w:val="00540D00"/>
    <w:rsid w:val="005738B7"/>
    <w:rsid w:val="0059468F"/>
    <w:rsid w:val="005C2A31"/>
    <w:rsid w:val="005C574F"/>
    <w:rsid w:val="005C57DB"/>
    <w:rsid w:val="005C7028"/>
    <w:rsid w:val="005D3257"/>
    <w:rsid w:val="005D68A3"/>
    <w:rsid w:val="00600343"/>
    <w:rsid w:val="00620B82"/>
    <w:rsid w:val="00625047"/>
    <w:rsid w:val="00631271"/>
    <w:rsid w:val="00641BE4"/>
    <w:rsid w:val="00664E35"/>
    <w:rsid w:val="00684ED7"/>
    <w:rsid w:val="006C237F"/>
    <w:rsid w:val="0073661F"/>
    <w:rsid w:val="0074750B"/>
    <w:rsid w:val="00772D64"/>
    <w:rsid w:val="007842F6"/>
    <w:rsid w:val="00793C04"/>
    <w:rsid w:val="007A18BE"/>
    <w:rsid w:val="007A3B95"/>
    <w:rsid w:val="007B173F"/>
    <w:rsid w:val="007C708F"/>
    <w:rsid w:val="00801FB6"/>
    <w:rsid w:val="00802FD1"/>
    <w:rsid w:val="0082657A"/>
    <w:rsid w:val="008439AF"/>
    <w:rsid w:val="008479E9"/>
    <w:rsid w:val="008508BC"/>
    <w:rsid w:val="008916BD"/>
    <w:rsid w:val="008A2C64"/>
    <w:rsid w:val="008B0CFE"/>
    <w:rsid w:val="008D50F6"/>
    <w:rsid w:val="008F7360"/>
    <w:rsid w:val="00910EF7"/>
    <w:rsid w:val="009311F1"/>
    <w:rsid w:val="00946AEE"/>
    <w:rsid w:val="00972997"/>
    <w:rsid w:val="00973297"/>
    <w:rsid w:val="00973599"/>
    <w:rsid w:val="00987C74"/>
    <w:rsid w:val="009A5644"/>
    <w:rsid w:val="009A72CF"/>
    <w:rsid w:val="009D0968"/>
    <w:rsid w:val="009E3CCE"/>
    <w:rsid w:val="009F1D00"/>
    <w:rsid w:val="009F2CFD"/>
    <w:rsid w:val="00A20145"/>
    <w:rsid w:val="00A3605C"/>
    <w:rsid w:val="00A54574"/>
    <w:rsid w:val="00A67BB2"/>
    <w:rsid w:val="00AB7D21"/>
    <w:rsid w:val="00AC17F9"/>
    <w:rsid w:val="00AD1E74"/>
    <w:rsid w:val="00B25C49"/>
    <w:rsid w:val="00B354E9"/>
    <w:rsid w:val="00B451F5"/>
    <w:rsid w:val="00B541F9"/>
    <w:rsid w:val="00B56078"/>
    <w:rsid w:val="00B74760"/>
    <w:rsid w:val="00B7776B"/>
    <w:rsid w:val="00BC4616"/>
    <w:rsid w:val="00BD184F"/>
    <w:rsid w:val="00C03F4E"/>
    <w:rsid w:val="00C14BDC"/>
    <w:rsid w:val="00C306CC"/>
    <w:rsid w:val="00C46288"/>
    <w:rsid w:val="00C55B06"/>
    <w:rsid w:val="00C74331"/>
    <w:rsid w:val="00C87FC8"/>
    <w:rsid w:val="00D26B80"/>
    <w:rsid w:val="00D31C88"/>
    <w:rsid w:val="00D36862"/>
    <w:rsid w:val="00D47895"/>
    <w:rsid w:val="00DD31C3"/>
    <w:rsid w:val="00DF15D8"/>
    <w:rsid w:val="00DF68E3"/>
    <w:rsid w:val="00E2053C"/>
    <w:rsid w:val="00E50EA2"/>
    <w:rsid w:val="00E56DDB"/>
    <w:rsid w:val="00E576D1"/>
    <w:rsid w:val="00E725C9"/>
    <w:rsid w:val="00E846FB"/>
    <w:rsid w:val="00E93540"/>
    <w:rsid w:val="00ED4440"/>
    <w:rsid w:val="00EE0CD9"/>
    <w:rsid w:val="00F161DF"/>
    <w:rsid w:val="00F401CB"/>
    <w:rsid w:val="00F70E81"/>
    <w:rsid w:val="00FC49D9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257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3"/>
    <w:rsid w:val="005D325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5D3257"/>
  </w:style>
  <w:style w:type="paragraph" w:styleId="a5">
    <w:name w:val="Balloon Text"/>
    <w:basedOn w:val="a"/>
    <w:link w:val="a6"/>
    <w:uiPriority w:val="99"/>
    <w:semiHidden/>
    <w:unhideWhenUsed/>
    <w:rsid w:val="005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460B-5530-4C37-A9DA-DFA99DBF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61</cp:revision>
  <cp:lastPrinted>2022-11-24T10:10:00Z</cp:lastPrinted>
  <dcterms:created xsi:type="dcterms:W3CDTF">2017-03-09T14:17:00Z</dcterms:created>
  <dcterms:modified xsi:type="dcterms:W3CDTF">2022-11-29T10:15:00Z</dcterms:modified>
</cp:coreProperties>
</file>