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87D6" w14:textId="77777777" w:rsidR="008A1DC9" w:rsidRPr="00CC44A1" w:rsidRDefault="008A1DC9" w:rsidP="008A1DC9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Оренбургского района</w:t>
      </w:r>
    </w:p>
    <w:p w14:paraId="6CADE81E" w14:textId="77777777" w:rsidR="008A1DC9" w:rsidRPr="00CC44A1" w:rsidRDefault="008A1DC9" w:rsidP="008A1DC9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EBCC2" w14:textId="77777777" w:rsidR="008A1DC9" w:rsidRPr="00CC44A1" w:rsidRDefault="008A1DC9" w:rsidP="008A1DC9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советнику юстиции </w:t>
      </w:r>
    </w:p>
    <w:p w14:paraId="588C540A" w14:textId="77777777" w:rsidR="008A1DC9" w:rsidRPr="00CC44A1" w:rsidRDefault="008A1DC9" w:rsidP="008A1DC9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0DD40" w14:textId="77777777" w:rsidR="008A1DC9" w:rsidRPr="00CC44A1" w:rsidRDefault="008A1DC9" w:rsidP="008A1DC9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</w:p>
    <w:p w14:paraId="5CB49D04" w14:textId="77777777" w:rsidR="008A1DC9" w:rsidRPr="00CC44A1" w:rsidRDefault="008A1DC9" w:rsidP="008A1DC9">
      <w:pPr>
        <w:tabs>
          <w:tab w:val="left" w:pos="5160"/>
        </w:tabs>
        <w:spacing w:after="0" w:line="240" w:lineRule="exact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88835" w14:textId="77777777" w:rsidR="008A1DC9" w:rsidRPr="00CC44A1" w:rsidRDefault="008A1DC9" w:rsidP="008A1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E265B" w14:textId="77777777" w:rsidR="008A1DC9" w:rsidRDefault="008A1DC9" w:rsidP="008A1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</w:p>
    <w:p w14:paraId="4C624760" w14:textId="77777777" w:rsidR="008A1DC9" w:rsidRPr="00CC44A1" w:rsidRDefault="008A1DC9" w:rsidP="008A1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9114D" w14:textId="77777777" w:rsidR="008A1DC9" w:rsidRDefault="008A1DC9" w:rsidP="008A1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предлагаю следующую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0F9B89A" w14:textId="0CBDA724" w:rsidR="008A1DC9" w:rsidRDefault="008A1DC9" w:rsidP="008A1DC9">
      <w:pPr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Охрана труда работников под чутким надзором прокурора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</w:t>
      </w:r>
    </w:p>
    <w:p w14:paraId="7F01A091" w14:textId="4F7C4FC6" w:rsidR="008A1DC9" w:rsidRPr="008A1DC9" w:rsidRDefault="008A1DC9" w:rsidP="008A1D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проверки в учреждении здравоохранения Оренбургского района исполнения требований об охране труда прокуратурой района выявлены нарушения в части неполного обеспечения работников средствами индивидуальной защиты.</w:t>
      </w:r>
    </w:p>
    <w:p w14:paraId="48C8155B" w14:textId="72190AF6" w:rsidR="008A1DC9" w:rsidRPr="008A1DC9" w:rsidRDefault="008A1DC9" w:rsidP="008A1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9">
        <w:rPr>
          <w:rFonts w:ascii="Times New Roman" w:eastAsia="Calibri" w:hAnsi="Times New Roman" w:cs="Times New Roman"/>
          <w:sz w:val="28"/>
          <w:szCs w:val="28"/>
        </w:rPr>
        <w:t xml:space="preserve">Помимо этого, часть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 w:rsidRPr="008A1DC9">
        <w:rPr>
          <w:rFonts w:ascii="Times New Roman" w:eastAsia="Calibri" w:hAnsi="Times New Roman" w:cs="Times New Roman"/>
          <w:sz w:val="28"/>
          <w:szCs w:val="28"/>
        </w:rPr>
        <w:t xml:space="preserve"> в нарушении </w:t>
      </w:r>
      <w:r w:rsidRPr="008A1DC9">
        <w:rPr>
          <w:rFonts w:ascii="Times New Roman" w:eastAsia="Calibri" w:hAnsi="Times New Roman" w:cs="Times New Roman"/>
          <w:color w:val="000000"/>
          <w:sz w:val="28"/>
          <w:szCs w:val="28"/>
        </w:rPr>
        <w:t>ст. 220 ТК РФ, Приказа от 20 мая 2022 г. № 342н Министерства здравоохранения Российской Федерации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освидетельствование», не прошли  обязательного психиатрического освидетельствования</w:t>
      </w:r>
      <w:r w:rsidRPr="008A1DC9">
        <w:rPr>
          <w:rFonts w:ascii="Times New Roman" w:eastAsia="Calibri" w:hAnsi="Times New Roman" w:cs="Times New Roman"/>
          <w:sz w:val="28"/>
          <w:szCs w:val="28"/>
        </w:rPr>
        <w:t xml:space="preserve">. При этом, от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данные работники </w:t>
      </w:r>
      <w:r w:rsidRPr="008A1DC9">
        <w:rPr>
          <w:rFonts w:ascii="Times New Roman" w:eastAsia="Calibri" w:hAnsi="Times New Roman" w:cs="Times New Roman"/>
          <w:sz w:val="28"/>
          <w:szCs w:val="28"/>
        </w:rPr>
        <w:t>отстранены не были.</w:t>
      </w:r>
    </w:p>
    <w:p w14:paraId="3EE81222" w14:textId="2CD4645F" w:rsidR="008A1DC9" w:rsidRPr="008A1DC9" w:rsidRDefault="008A1DC9" w:rsidP="008A1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9">
        <w:rPr>
          <w:rFonts w:ascii="Times New Roman" w:eastAsia="Calibri" w:hAnsi="Times New Roman" w:cs="Times New Roman"/>
          <w:sz w:val="28"/>
          <w:szCs w:val="28"/>
        </w:rPr>
        <w:t>В связи с выявленными нарушениями закона прокуратурой района 31.08.2023 в адрес главного врача внесено представление</w:t>
      </w:r>
      <w:r>
        <w:rPr>
          <w:rFonts w:ascii="Times New Roman" w:eastAsia="Calibri" w:hAnsi="Times New Roman" w:cs="Times New Roman"/>
          <w:sz w:val="28"/>
          <w:szCs w:val="28"/>
        </w:rPr>
        <w:t>, которое рассмотрено и удовлетворено</w:t>
      </w:r>
      <w:r w:rsidRPr="008A1DC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379016" w14:textId="1C4238AC" w:rsidR="008A1DC9" w:rsidRDefault="008A1DC9" w:rsidP="008A1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9">
        <w:rPr>
          <w:rFonts w:ascii="Times New Roman" w:eastAsia="Calibri" w:hAnsi="Times New Roman" w:cs="Times New Roman"/>
          <w:sz w:val="28"/>
          <w:szCs w:val="28"/>
        </w:rPr>
        <w:t xml:space="preserve"> Помимо этого, </w:t>
      </w:r>
      <w:r w:rsidR="00FB324A">
        <w:rPr>
          <w:rFonts w:ascii="Times New Roman" w:eastAsia="Calibri" w:hAnsi="Times New Roman" w:cs="Times New Roman"/>
          <w:sz w:val="28"/>
          <w:szCs w:val="28"/>
        </w:rPr>
        <w:t xml:space="preserve">25.09.2023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Государственной инспекцией труда по Оренбургской области по постановлению прокурора района учреждение привлечено к административной ответственности по ч. 3 ст. 5.27.1 КоАП РФ в размере 110 000 рублей, по ч. 4 ст. 5.27.1 КоАП РФ в размере 130 000 рублей.</w:t>
      </w:r>
    </w:p>
    <w:p w14:paraId="4E2B790A" w14:textId="77777777" w:rsidR="008A1DC9" w:rsidRPr="008A1DC9" w:rsidRDefault="008A1DC9" w:rsidP="008A1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6CA9E" w14:textId="77777777" w:rsidR="008A1DC9" w:rsidRPr="00546A49" w:rsidRDefault="008A1DC9" w:rsidP="008A1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                                     К.С.  Тараненко</w:t>
      </w:r>
    </w:p>
    <w:p w14:paraId="1F47CE01" w14:textId="77777777" w:rsidR="008A1DC9" w:rsidRPr="00531AEE" w:rsidRDefault="008A1DC9" w:rsidP="008A1DC9">
      <w:pPr>
        <w:spacing w:after="0" w:line="240" w:lineRule="auto"/>
        <w:ind w:left="7" w:right="9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ADCE5" w14:textId="77777777" w:rsidR="003D348D" w:rsidRDefault="008A07EF"/>
    <w:sectPr w:rsidR="003D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1F"/>
    <w:rsid w:val="00255BF8"/>
    <w:rsid w:val="008A07EF"/>
    <w:rsid w:val="008A1DC9"/>
    <w:rsid w:val="00C87A1F"/>
    <w:rsid w:val="00DA4996"/>
    <w:rsid w:val="00FB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B9D8"/>
  <w15:chartTrackingRefBased/>
  <w15:docId w15:val="{91FDF366-5E61-4D69-AB85-4BB1427C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Ксения Сергеевна</dc:creator>
  <cp:keywords/>
  <dc:description/>
  <cp:lastModifiedBy>Тараненко Ксения Сергеевна</cp:lastModifiedBy>
  <cp:revision>4</cp:revision>
  <dcterms:created xsi:type="dcterms:W3CDTF">2023-10-14T14:46:00Z</dcterms:created>
  <dcterms:modified xsi:type="dcterms:W3CDTF">2023-10-14T14:57:00Z</dcterms:modified>
</cp:coreProperties>
</file>